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2094"/>
        <w:gridCol w:w="1680"/>
        <w:gridCol w:w="350"/>
        <w:gridCol w:w="837"/>
        <w:gridCol w:w="1276"/>
        <w:gridCol w:w="2045"/>
        <w:gridCol w:w="1215"/>
        <w:gridCol w:w="1134"/>
      </w:tblGrid>
      <w:tr w:rsidR="005250D8" w:rsidRPr="002463E3" w14:paraId="424C7CDC" w14:textId="77777777" w:rsidTr="00142E10">
        <w:tc>
          <w:tcPr>
            <w:tcW w:w="109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4A8E93" w14:textId="0775A690" w:rsidR="005250D8" w:rsidRPr="002463E3" w:rsidRDefault="005250D8" w:rsidP="00CF21CC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b/>
                <w:sz w:val="14"/>
                <w:szCs w:val="14"/>
              </w:rPr>
            </w:pPr>
            <w:r w:rsidRPr="002463E3">
              <w:rPr>
                <w:rFonts w:cs="Arial"/>
                <w:b/>
                <w:sz w:val="14"/>
                <w:szCs w:val="14"/>
              </w:rPr>
              <w:t>LOMAKE 2</w:t>
            </w:r>
            <w:r w:rsidRPr="002463E3">
              <w:rPr>
                <w:rFonts w:cs="Arial"/>
                <w:sz w:val="14"/>
                <w:szCs w:val="14"/>
              </w:rPr>
              <w:br/>
            </w:r>
            <w:r w:rsidRPr="002463E3">
              <w:rPr>
                <w:rFonts w:cs="Arial"/>
                <w:b/>
                <w:sz w:val="14"/>
                <w:szCs w:val="14"/>
              </w:rPr>
              <w:t xml:space="preserve">Koulutuspaikan kustannukset yliopiston hyväksymän koulutusohjelman mukaisesta työterveyshuollon erikoislääkärikoulutuksesta </w:t>
            </w:r>
            <w:r w:rsidRPr="002463E3">
              <w:rPr>
                <w:rFonts w:cs="Arial"/>
                <w:sz w:val="12"/>
                <w:szCs w:val="12"/>
                <w:u w:val="single"/>
              </w:rPr>
              <w:t>Täytetään yksi lomake</w:t>
            </w:r>
            <w:r w:rsidR="00FD6E0D">
              <w:rPr>
                <w:rFonts w:cs="Arial"/>
                <w:sz w:val="12"/>
                <w:szCs w:val="12"/>
                <w:u w:val="single"/>
              </w:rPr>
              <w:t xml:space="preserve"> (</w:t>
            </w:r>
            <w:proofErr w:type="gramStart"/>
            <w:r w:rsidR="002458B5">
              <w:rPr>
                <w:rFonts w:cs="Arial"/>
                <w:sz w:val="12"/>
                <w:szCs w:val="12"/>
                <w:u w:val="single"/>
              </w:rPr>
              <w:t>1</w:t>
            </w:r>
            <w:r w:rsidR="0015109D">
              <w:rPr>
                <w:rFonts w:cs="Arial"/>
                <w:sz w:val="12"/>
                <w:szCs w:val="12"/>
                <w:u w:val="single"/>
              </w:rPr>
              <w:t>-1</w:t>
            </w:r>
            <w:r w:rsidR="002458B5">
              <w:rPr>
                <w:rFonts w:cs="Arial"/>
                <w:sz w:val="12"/>
                <w:szCs w:val="12"/>
                <w:u w:val="single"/>
              </w:rPr>
              <w:t>0</w:t>
            </w:r>
            <w:proofErr w:type="gramEnd"/>
            <w:r w:rsidR="002458B5">
              <w:rPr>
                <w:rFonts w:cs="Arial"/>
                <w:sz w:val="12"/>
                <w:szCs w:val="12"/>
                <w:u w:val="single"/>
              </w:rPr>
              <w:t xml:space="preserve"> koulutettavaa</w:t>
            </w:r>
            <w:r w:rsidR="00FD6E0D">
              <w:rPr>
                <w:rFonts w:cs="Arial"/>
                <w:sz w:val="12"/>
                <w:szCs w:val="12"/>
                <w:u w:val="single"/>
              </w:rPr>
              <w:t>)</w:t>
            </w:r>
            <w:r w:rsidR="0034417C">
              <w:rPr>
                <w:rFonts w:cs="Arial"/>
                <w:sz w:val="12"/>
                <w:szCs w:val="12"/>
                <w:u w:val="single"/>
              </w:rPr>
              <w:t xml:space="preserve">, johon kirjataan </w:t>
            </w:r>
            <w:r w:rsidR="003E45DF">
              <w:rPr>
                <w:rFonts w:cs="Arial"/>
                <w:sz w:val="12"/>
                <w:szCs w:val="12"/>
                <w:u w:val="single"/>
              </w:rPr>
              <w:t>tiedot lomakkeilta 3</w:t>
            </w:r>
            <w:r w:rsidR="0034417C">
              <w:rPr>
                <w:rFonts w:cs="Arial"/>
                <w:sz w:val="12"/>
                <w:szCs w:val="12"/>
                <w:u w:val="single"/>
              </w:rPr>
              <w:t>.</w:t>
            </w:r>
          </w:p>
        </w:tc>
      </w:tr>
      <w:tr w:rsidR="005250D8" w:rsidRPr="002463E3" w14:paraId="58B9FE91" w14:textId="77777777" w:rsidTr="004E4A5B">
        <w:trPr>
          <w:trHeight w:val="2098"/>
        </w:trPr>
        <w:tc>
          <w:tcPr>
            <w:tcW w:w="10915" w:type="dxa"/>
            <w:gridSpan w:val="9"/>
            <w:tcBorders>
              <w:top w:val="single" w:sz="4" w:space="0" w:color="auto"/>
            </w:tcBorders>
          </w:tcPr>
          <w:p w14:paraId="471DA38D" w14:textId="77777777" w:rsidR="00142E10" w:rsidRPr="006C3126" w:rsidRDefault="00142E10" w:rsidP="00142E10">
            <w:pPr>
              <w:tabs>
                <w:tab w:val="left" w:pos="1276"/>
              </w:tabs>
              <w:spacing w:before="40" w:after="40" w:line="240" w:lineRule="auto"/>
              <w:rPr>
                <w:rFonts w:cs="Arial"/>
                <w:b/>
                <w:sz w:val="14"/>
                <w:szCs w:val="14"/>
              </w:rPr>
            </w:pPr>
            <w:r w:rsidRPr="006C3126">
              <w:rPr>
                <w:rFonts w:cs="Arial"/>
                <w:b/>
                <w:sz w:val="14"/>
                <w:szCs w:val="14"/>
              </w:rPr>
              <w:t>TIETOSUOJA</w:t>
            </w:r>
          </w:p>
          <w:p w14:paraId="57182792" w14:textId="77777777" w:rsidR="00142E10" w:rsidRPr="006C3126" w:rsidRDefault="00142E10" w:rsidP="00142E10">
            <w:pPr>
              <w:tabs>
                <w:tab w:val="left" w:pos="1276"/>
              </w:tabs>
              <w:spacing w:after="40" w:line="240" w:lineRule="auto"/>
              <w:rPr>
                <w:rFonts w:cs="Arial"/>
                <w:sz w:val="12"/>
                <w:szCs w:val="12"/>
                <w:u w:val="single"/>
              </w:rPr>
            </w:pPr>
            <w:r w:rsidRPr="006C3126">
              <w:rPr>
                <w:rFonts w:cs="Arial"/>
                <w:sz w:val="12"/>
                <w:szCs w:val="12"/>
                <w:u w:val="single"/>
              </w:rPr>
              <w:t>Käsittelyn tarkoitus ja oikeusperuste</w:t>
            </w:r>
          </w:p>
          <w:p w14:paraId="54B2F397" w14:textId="77777777" w:rsidR="00142E10" w:rsidRPr="006C3126" w:rsidRDefault="00142E10" w:rsidP="00142E10">
            <w:pPr>
              <w:pStyle w:val="ListParagraph"/>
              <w:numPr>
                <w:ilvl w:val="0"/>
                <w:numId w:val="2"/>
              </w:numPr>
              <w:tabs>
                <w:tab w:val="left" w:pos="1276"/>
              </w:tabs>
              <w:spacing w:after="40" w:line="240" w:lineRule="auto"/>
              <w:rPr>
                <w:rFonts w:cs="Arial"/>
                <w:sz w:val="12"/>
                <w:szCs w:val="12"/>
              </w:rPr>
            </w:pPr>
            <w:r w:rsidRPr="006C3126">
              <w:rPr>
                <w:rFonts w:cs="Arial"/>
                <w:sz w:val="12"/>
                <w:szCs w:val="12"/>
              </w:rPr>
              <w:t>Työterveyslaitos käsittelee pyydettyjä henkilötietoja antaakseen lakisääteisen selvityksen työterveyshuollon erikoislääkärikoulutukseen kohdennettujen varojen käytöstä.</w:t>
            </w:r>
          </w:p>
          <w:p w14:paraId="7037C2BE" w14:textId="77777777" w:rsidR="00142E10" w:rsidRPr="006C3126" w:rsidRDefault="00142E10" w:rsidP="00142E10">
            <w:pPr>
              <w:pStyle w:val="ListParagraph"/>
              <w:numPr>
                <w:ilvl w:val="0"/>
                <w:numId w:val="2"/>
              </w:numPr>
              <w:tabs>
                <w:tab w:val="left" w:pos="1276"/>
              </w:tabs>
              <w:spacing w:after="40" w:line="240" w:lineRule="auto"/>
              <w:rPr>
                <w:rFonts w:cs="Arial"/>
                <w:sz w:val="12"/>
                <w:szCs w:val="12"/>
              </w:rPr>
            </w:pPr>
            <w:r w:rsidRPr="006C3126">
              <w:rPr>
                <w:rFonts w:cs="Arial"/>
                <w:sz w:val="12"/>
                <w:szCs w:val="12"/>
              </w:rPr>
              <w:t>Käsittelyn oikeusperuste on yleistä etua koskevan tehtävän suorittaminen (Laki työterveyslaitoksen toiminnasta ja rahoituksesta 3 a-b §; 159/1978, muutos 1109/2019).</w:t>
            </w:r>
          </w:p>
          <w:p w14:paraId="2636D987" w14:textId="77777777" w:rsidR="00142E10" w:rsidRPr="006C3126" w:rsidRDefault="00142E10" w:rsidP="00142E10">
            <w:pPr>
              <w:pStyle w:val="ListParagraph"/>
              <w:numPr>
                <w:ilvl w:val="0"/>
                <w:numId w:val="2"/>
              </w:numPr>
              <w:tabs>
                <w:tab w:val="left" w:pos="1276"/>
              </w:tabs>
              <w:spacing w:after="40" w:line="240" w:lineRule="auto"/>
              <w:rPr>
                <w:rFonts w:cs="Arial"/>
                <w:sz w:val="12"/>
                <w:szCs w:val="12"/>
              </w:rPr>
            </w:pPr>
            <w:r w:rsidRPr="006C3126">
              <w:rPr>
                <w:rFonts w:cs="Arial"/>
                <w:sz w:val="12"/>
                <w:szCs w:val="12"/>
              </w:rPr>
              <w:t>Henkilötietojen antaminen on lakisääteinen vaatimus ja ne on toimitettava koulutuskustannusten korvaamiseksi.</w:t>
            </w:r>
          </w:p>
          <w:p w14:paraId="2143D61A" w14:textId="77777777" w:rsidR="00142E10" w:rsidRPr="006C3126" w:rsidRDefault="00142E10" w:rsidP="00142E10">
            <w:pPr>
              <w:tabs>
                <w:tab w:val="left" w:pos="1276"/>
              </w:tabs>
              <w:spacing w:after="40" w:line="240" w:lineRule="auto"/>
              <w:rPr>
                <w:rFonts w:cs="Arial"/>
                <w:sz w:val="12"/>
                <w:szCs w:val="12"/>
                <w:u w:val="single"/>
              </w:rPr>
            </w:pPr>
            <w:r w:rsidRPr="006C3126">
              <w:rPr>
                <w:rFonts w:cs="Arial"/>
                <w:sz w:val="12"/>
                <w:szCs w:val="12"/>
                <w:u w:val="single"/>
              </w:rPr>
              <w:t>Tietojen säilyttäminen ja luovuttaminen</w:t>
            </w:r>
          </w:p>
          <w:p w14:paraId="427976EA" w14:textId="77777777" w:rsidR="00142E10" w:rsidRPr="006C3126" w:rsidRDefault="00142E10" w:rsidP="00142E10">
            <w:pPr>
              <w:pStyle w:val="ListParagraph"/>
              <w:numPr>
                <w:ilvl w:val="0"/>
                <w:numId w:val="2"/>
              </w:numPr>
              <w:tabs>
                <w:tab w:val="left" w:pos="1276"/>
              </w:tabs>
              <w:spacing w:after="40" w:line="240" w:lineRule="auto"/>
              <w:rPr>
                <w:rFonts w:cs="Arial"/>
                <w:sz w:val="12"/>
                <w:szCs w:val="12"/>
              </w:rPr>
            </w:pPr>
            <w:r w:rsidRPr="006C3126">
              <w:rPr>
                <w:rFonts w:cs="Arial"/>
                <w:sz w:val="12"/>
                <w:szCs w:val="12"/>
              </w:rPr>
              <w:t>Työterveyslaitos säilyttää sähköisesti muodostuneita henkilörekistereitä 10 vuotta koulutuskorvausjärjestelmän päättymisestä Työterveyslaitoksella.</w:t>
            </w:r>
          </w:p>
          <w:p w14:paraId="48D3D62F" w14:textId="77777777" w:rsidR="00142E10" w:rsidRPr="006C3126" w:rsidRDefault="00142E10" w:rsidP="00142E10">
            <w:pPr>
              <w:pStyle w:val="ListParagraph"/>
              <w:numPr>
                <w:ilvl w:val="0"/>
                <w:numId w:val="2"/>
              </w:numPr>
              <w:tabs>
                <w:tab w:val="left" w:pos="1276"/>
              </w:tabs>
              <w:spacing w:after="40" w:line="240" w:lineRule="auto"/>
              <w:rPr>
                <w:rFonts w:cs="Arial"/>
                <w:sz w:val="12"/>
                <w:szCs w:val="12"/>
              </w:rPr>
            </w:pPr>
            <w:r w:rsidRPr="006C3126">
              <w:rPr>
                <w:rFonts w:cs="Arial"/>
                <w:sz w:val="12"/>
                <w:szCs w:val="12"/>
              </w:rPr>
              <w:t>Kouluttajaa ja koulutettavaa koskevia henkilötietoja luovutetaan koulutuspaikkasopimuksen seurannan tarkoituksessa yliopistoille.</w:t>
            </w:r>
          </w:p>
          <w:p w14:paraId="01CCA77D" w14:textId="77777777" w:rsidR="00142E10" w:rsidRPr="006C3126" w:rsidRDefault="00142E10" w:rsidP="00142E10">
            <w:pPr>
              <w:tabs>
                <w:tab w:val="left" w:pos="1276"/>
              </w:tabs>
              <w:spacing w:after="40" w:line="240" w:lineRule="auto"/>
              <w:rPr>
                <w:rFonts w:cs="Arial"/>
                <w:sz w:val="12"/>
                <w:szCs w:val="12"/>
                <w:u w:val="single"/>
              </w:rPr>
            </w:pPr>
            <w:r w:rsidRPr="006C3126">
              <w:rPr>
                <w:rFonts w:cs="Arial"/>
                <w:sz w:val="12"/>
                <w:szCs w:val="12"/>
                <w:u w:val="single"/>
              </w:rPr>
              <w:t>Rekisteröidyn oikeudet</w:t>
            </w:r>
          </w:p>
          <w:p w14:paraId="234214CB" w14:textId="77777777" w:rsidR="00142E10" w:rsidRPr="006C3126" w:rsidRDefault="00142E10" w:rsidP="00142E10">
            <w:pPr>
              <w:pStyle w:val="ListParagraph"/>
              <w:numPr>
                <w:ilvl w:val="0"/>
                <w:numId w:val="2"/>
              </w:numPr>
              <w:tabs>
                <w:tab w:val="left" w:pos="1276"/>
              </w:tabs>
              <w:spacing w:after="40" w:line="240" w:lineRule="auto"/>
              <w:rPr>
                <w:rFonts w:cs="Arial"/>
                <w:sz w:val="12"/>
                <w:szCs w:val="12"/>
              </w:rPr>
            </w:pPr>
            <w:r w:rsidRPr="006C3126">
              <w:rPr>
                <w:rFonts w:cs="Arial"/>
                <w:sz w:val="12"/>
                <w:szCs w:val="12"/>
              </w:rPr>
              <w:t>Rekisteröidyllä henkilöllä on oikeus pyytää Työterveyslaitokselta pääsy häntä itseään koskeviin tietoihin sekä oikeus pyytää kyseisten tietojen oikaisemista taikka käsittelyn rajoittamista tai vastustaa käsittelyä.</w:t>
            </w:r>
          </w:p>
          <w:p w14:paraId="28802FE4" w14:textId="392473EF" w:rsidR="005250D8" w:rsidRPr="006C3126" w:rsidRDefault="00142E10" w:rsidP="00142E10">
            <w:pPr>
              <w:pStyle w:val="ListParagraph"/>
              <w:numPr>
                <w:ilvl w:val="0"/>
                <w:numId w:val="2"/>
              </w:numPr>
              <w:tabs>
                <w:tab w:val="left" w:pos="1276"/>
              </w:tabs>
              <w:spacing w:after="40" w:line="240" w:lineRule="auto"/>
              <w:rPr>
                <w:rFonts w:cs="Arial"/>
                <w:b/>
                <w:sz w:val="14"/>
                <w:szCs w:val="14"/>
              </w:rPr>
            </w:pPr>
            <w:r w:rsidRPr="006C3126">
              <w:rPr>
                <w:rFonts w:cs="Arial"/>
                <w:sz w:val="12"/>
                <w:szCs w:val="12"/>
              </w:rPr>
              <w:t>Rekisteröidyllä henkilöllä on oikeus tehdä valitus valvontaviranomaiselle (Tietosuojavaltuutettu).</w:t>
            </w:r>
          </w:p>
        </w:tc>
      </w:tr>
      <w:tr w:rsidR="00F5221A" w:rsidRPr="002463E3" w14:paraId="4AA41D05" w14:textId="77777777" w:rsidTr="00F5221A">
        <w:trPr>
          <w:trHeight w:val="287"/>
        </w:trPr>
        <w:tc>
          <w:tcPr>
            <w:tcW w:w="10915" w:type="dxa"/>
            <w:gridSpan w:val="9"/>
            <w:tcBorders>
              <w:top w:val="single" w:sz="4" w:space="0" w:color="auto"/>
            </w:tcBorders>
          </w:tcPr>
          <w:p w14:paraId="4D6DCC1F" w14:textId="21776D62" w:rsidR="00F5221A" w:rsidRPr="006C3126" w:rsidRDefault="00F5221A" w:rsidP="00142E10">
            <w:pPr>
              <w:tabs>
                <w:tab w:val="left" w:pos="1276"/>
              </w:tabs>
              <w:spacing w:before="40" w:after="40" w:line="240" w:lineRule="auto"/>
              <w:rPr>
                <w:rFonts w:cs="Arial"/>
                <w:b/>
                <w:sz w:val="14"/>
                <w:szCs w:val="14"/>
              </w:rPr>
            </w:pPr>
            <w:r w:rsidRPr="006C3126">
              <w:rPr>
                <w:rFonts w:cs="Arial"/>
                <w:b/>
                <w:sz w:val="14"/>
                <w:szCs w:val="14"/>
              </w:rPr>
              <w:t>2.1. SELVITYS KOULUTUKS</w:t>
            </w:r>
            <w:r w:rsidR="00B2019B">
              <w:rPr>
                <w:rFonts w:cs="Arial"/>
                <w:b/>
                <w:sz w:val="14"/>
                <w:szCs w:val="14"/>
              </w:rPr>
              <w:t>I</w:t>
            </w:r>
            <w:r w:rsidRPr="006C3126">
              <w:rPr>
                <w:rFonts w:cs="Arial"/>
                <w:b/>
                <w:sz w:val="14"/>
                <w:szCs w:val="14"/>
              </w:rPr>
              <w:t>STA JA KUSTANNUKSISTA</w:t>
            </w:r>
          </w:p>
          <w:p w14:paraId="6A6F4B2E" w14:textId="5B2B6BCD" w:rsidR="00F5221A" w:rsidRPr="006C3126" w:rsidRDefault="00F5221A" w:rsidP="00DD2FE2">
            <w:pPr>
              <w:spacing w:before="40" w:after="40" w:line="360" w:lineRule="auto"/>
              <w:rPr>
                <w:rFonts w:cs="Arial"/>
                <w:b/>
                <w:sz w:val="14"/>
                <w:szCs w:val="14"/>
              </w:rPr>
            </w:pPr>
            <w:r w:rsidRPr="006C3126">
              <w:rPr>
                <w:sz w:val="14"/>
                <w:szCs w:val="14"/>
              </w:rPr>
              <w:t>Koulutuskausi</w:t>
            </w:r>
            <w:r w:rsidR="00C66BFB" w:rsidRPr="006C3126">
              <w:rPr>
                <w:sz w:val="14"/>
                <w:szCs w:val="14"/>
              </w:rPr>
              <w:t xml:space="preserve"> </w:t>
            </w:r>
            <w:r w:rsidR="00C65884" w:rsidRPr="006C3126">
              <w:rPr>
                <w:b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65884" w:rsidRPr="006C3126">
              <w:rPr>
                <w:b/>
                <w:sz w:val="14"/>
                <w:szCs w:val="14"/>
              </w:rPr>
              <w:instrText xml:space="preserve"> FORMCHECKBOX </w:instrText>
            </w:r>
            <w:r w:rsidR="00C65884" w:rsidRPr="006C3126">
              <w:rPr>
                <w:b/>
                <w:sz w:val="14"/>
                <w:szCs w:val="14"/>
              </w:rPr>
            </w:r>
            <w:r w:rsidR="00C65884" w:rsidRPr="006C3126">
              <w:rPr>
                <w:b/>
                <w:sz w:val="14"/>
                <w:szCs w:val="14"/>
              </w:rPr>
              <w:fldChar w:fldCharType="separate"/>
            </w:r>
            <w:r w:rsidR="00C65884" w:rsidRPr="006C3126">
              <w:rPr>
                <w:b/>
                <w:sz w:val="14"/>
                <w:szCs w:val="14"/>
              </w:rPr>
              <w:fldChar w:fldCharType="end"/>
            </w:r>
            <w:r w:rsidR="00C65884" w:rsidRPr="006C3126">
              <w:rPr>
                <w:sz w:val="14"/>
                <w:szCs w:val="14"/>
              </w:rPr>
              <w:t xml:space="preserve"> </w:t>
            </w:r>
            <w:r w:rsidRPr="006C3126">
              <w:rPr>
                <w:sz w:val="14"/>
                <w:szCs w:val="14"/>
              </w:rPr>
              <w:t>1.1.</w:t>
            </w:r>
            <w:r w:rsidRPr="006C3126">
              <w:rPr>
                <w:rFonts w:cs="Arial"/>
                <w:sz w:val="14"/>
                <w:szCs w:val="14"/>
              </w:rPr>
              <w:t>–</w:t>
            </w:r>
            <w:r w:rsidRPr="006C3126">
              <w:rPr>
                <w:sz w:val="14"/>
                <w:szCs w:val="14"/>
              </w:rPr>
              <w:t>30.6.202</w:t>
            </w:r>
            <w:r w:rsidR="00FA305F">
              <w:rPr>
                <w:sz w:val="14"/>
                <w:szCs w:val="14"/>
              </w:rPr>
              <w:t>6</w:t>
            </w:r>
            <w:r w:rsidRPr="006C3126">
              <w:rPr>
                <w:sz w:val="14"/>
                <w:szCs w:val="14"/>
              </w:rPr>
              <w:t xml:space="preserve"> </w:t>
            </w:r>
            <w:r w:rsidRPr="006C3126">
              <w:rPr>
                <w:b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3126">
              <w:rPr>
                <w:b/>
                <w:sz w:val="14"/>
                <w:szCs w:val="14"/>
              </w:rPr>
              <w:instrText xml:space="preserve"> FORMCHECKBOX </w:instrText>
            </w:r>
            <w:r w:rsidRPr="006C3126">
              <w:rPr>
                <w:b/>
                <w:sz w:val="14"/>
                <w:szCs w:val="14"/>
              </w:rPr>
            </w:r>
            <w:r w:rsidRPr="006C3126">
              <w:rPr>
                <w:b/>
                <w:sz w:val="14"/>
                <w:szCs w:val="14"/>
              </w:rPr>
              <w:fldChar w:fldCharType="separate"/>
            </w:r>
            <w:r w:rsidRPr="006C3126">
              <w:rPr>
                <w:b/>
                <w:sz w:val="14"/>
                <w:szCs w:val="14"/>
              </w:rPr>
              <w:fldChar w:fldCharType="end"/>
            </w:r>
            <w:r w:rsidRPr="006C3126">
              <w:rPr>
                <w:sz w:val="14"/>
                <w:szCs w:val="14"/>
              </w:rPr>
              <w:t xml:space="preserve"> 1.7.</w:t>
            </w:r>
            <w:r w:rsidRPr="006C3126">
              <w:rPr>
                <w:rFonts w:cs="Arial"/>
                <w:sz w:val="14"/>
                <w:szCs w:val="14"/>
              </w:rPr>
              <w:t>–</w:t>
            </w:r>
            <w:r w:rsidRPr="006C3126">
              <w:rPr>
                <w:sz w:val="14"/>
                <w:szCs w:val="14"/>
              </w:rPr>
              <w:t>31.12.202</w:t>
            </w:r>
            <w:r w:rsidR="00FA305F">
              <w:rPr>
                <w:sz w:val="14"/>
                <w:szCs w:val="14"/>
              </w:rPr>
              <w:t>6</w:t>
            </w:r>
          </w:p>
        </w:tc>
      </w:tr>
      <w:tr w:rsidR="00596D68" w:rsidRPr="002463E3" w14:paraId="72B10898" w14:textId="77777777" w:rsidTr="00E341FC">
        <w:trPr>
          <w:trHeight w:val="804"/>
        </w:trPr>
        <w:tc>
          <w:tcPr>
            <w:tcW w:w="2378" w:type="dxa"/>
            <w:gridSpan w:val="2"/>
          </w:tcPr>
          <w:p w14:paraId="29AACB5C" w14:textId="77777777" w:rsidR="00596D68" w:rsidRPr="0015109D" w:rsidRDefault="00596D68" w:rsidP="0068675D">
            <w:pPr>
              <w:tabs>
                <w:tab w:val="left" w:pos="284"/>
              </w:tabs>
              <w:spacing w:line="240" w:lineRule="auto"/>
              <w:ind w:right="-108"/>
              <w:rPr>
                <w:rFonts w:cs="Arial"/>
                <w:b/>
                <w:sz w:val="12"/>
                <w:szCs w:val="12"/>
              </w:rPr>
            </w:pPr>
            <w:r w:rsidRPr="0015109D">
              <w:rPr>
                <w:rFonts w:cs="Arial"/>
                <w:b/>
                <w:sz w:val="12"/>
                <w:szCs w:val="12"/>
              </w:rPr>
              <w:t xml:space="preserve">2.1.1. </w:t>
            </w:r>
            <w:r w:rsidRPr="0015109D">
              <w:rPr>
                <w:rFonts w:cs="Arial"/>
                <w:b/>
                <w:sz w:val="12"/>
                <w:szCs w:val="12"/>
              </w:rPr>
              <w:br/>
              <w:t>Koulutettava lääkäri</w:t>
            </w:r>
          </w:p>
          <w:p w14:paraId="425235F8" w14:textId="77777777" w:rsidR="003F63BC" w:rsidRPr="0015109D" w:rsidRDefault="003F63BC" w:rsidP="0068675D">
            <w:pPr>
              <w:tabs>
                <w:tab w:val="left" w:pos="284"/>
              </w:tabs>
              <w:spacing w:line="240" w:lineRule="auto"/>
              <w:ind w:right="-108"/>
              <w:rPr>
                <w:rFonts w:cs="Arial"/>
                <w:bCs/>
                <w:sz w:val="12"/>
                <w:szCs w:val="12"/>
              </w:rPr>
            </w:pPr>
          </w:p>
          <w:p w14:paraId="57B62CA3" w14:textId="77777777" w:rsidR="0068675D" w:rsidRPr="0015109D" w:rsidRDefault="0068675D" w:rsidP="0068675D">
            <w:pPr>
              <w:tabs>
                <w:tab w:val="left" w:pos="284"/>
              </w:tabs>
              <w:spacing w:line="240" w:lineRule="auto"/>
              <w:ind w:right="-108"/>
              <w:rPr>
                <w:rFonts w:cs="Arial"/>
                <w:bCs/>
                <w:sz w:val="12"/>
                <w:szCs w:val="12"/>
              </w:rPr>
            </w:pPr>
          </w:p>
          <w:p w14:paraId="30ED3EA8" w14:textId="77777777" w:rsidR="0068675D" w:rsidRPr="0015109D" w:rsidRDefault="0068675D" w:rsidP="0068675D">
            <w:pPr>
              <w:tabs>
                <w:tab w:val="left" w:pos="284"/>
              </w:tabs>
              <w:spacing w:line="240" w:lineRule="auto"/>
              <w:ind w:right="-108"/>
              <w:rPr>
                <w:rFonts w:cs="Arial"/>
                <w:bCs/>
                <w:sz w:val="12"/>
                <w:szCs w:val="12"/>
              </w:rPr>
            </w:pPr>
          </w:p>
          <w:p w14:paraId="7312FF97" w14:textId="1889763F" w:rsidR="0049339F" w:rsidRPr="0015109D" w:rsidRDefault="0049339F" w:rsidP="0068675D">
            <w:pPr>
              <w:tabs>
                <w:tab w:val="left" w:pos="284"/>
              </w:tabs>
              <w:spacing w:line="240" w:lineRule="auto"/>
              <w:ind w:right="-108"/>
              <w:rPr>
                <w:rFonts w:cs="Arial"/>
                <w:b/>
                <w:sz w:val="12"/>
                <w:szCs w:val="12"/>
              </w:rPr>
            </w:pPr>
            <w:r w:rsidRPr="0015109D">
              <w:rPr>
                <w:rFonts w:cs="Arial"/>
                <w:bCs/>
                <w:sz w:val="12"/>
                <w:szCs w:val="12"/>
              </w:rPr>
              <w:t>(Sukunimi Etunimi)</w:t>
            </w:r>
          </w:p>
        </w:tc>
        <w:tc>
          <w:tcPr>
            <w:tcW w:w="1680" w:type="dxa"/>
          </w:tcPr>
          <w:p w14:paraId="5E0096D3" w14:textId="77777777" w:rsidR="003F63BC" w:rsidRPr="0015109D" w:rsidRDefault="00596D68" w:rsidP="0068675D">
            <w:pPr>
              <w:spacing w:line="240" w:lineRule="auto"/>
              <w:rPr>
                <w:rFonts w:cs="Arial"/>
                <w:b/>
                <w:sz w:val="12"/>
                <w:szCs w:val="12"/>
              </w:rPr>
            </w:pPr>
            <w:r w:rsidRPr="0015109D">
              <w:rPr>
                <w:rFonts w:cs="Arial"/>
                <w:b/>
                <w:sz w:val="12"/>
                <w:szCs w:val="12"/>
              </w:rPr>
              <w:t xml:space="preserve">2.1.2. </w:t>
            </w:r>
            <w:r w:rsidRPr="0015109D">
              <w:rPr>
                <w:rFonts w:cs="Arial"/>
                <w:b/>
                <w:sz w:val="12"/>
                <w:szCs w:val="12"/>
              </w:rPr>
              <w:br/>
              <w:t xml:space="preserve">Koulutusaika </w:t>
            </w:r>
            <w:r w:rsidR="004E4A5B" w:rsidRPr="0015109D">
              <w:rPr>
                <w:rFonts w:cs="Arial"/>
                <w:b/>
                <w:sz w:val="12"/>
                <w:szCs w:val="12"/>
              </w:rPr>
              <w:br/>
            </w:r>
            <w:r w:rsidRPr="0015109D">
              <w:rPr>
                <w:rFonts w:cs="Arial"/>
                <w:b/>
                <w:sz w:val="12"/>
                <w:szCs w:val="12"/>
              </w:rPr>
              <w:t xml:space="preserve">koulutuskaudella </w:t>
            </w:r>
          </w:p>
          <w:p w14:paraId="4CD9CD14" w14:textId="77777777" w:rsidR="0068675D" w:rsidRPr="0015109D" w:rsidRDefault="0068675D" w:rsidP="0068675D">
            <w:pPr>
              <w:spacing w:line="240" w:lineRule="auto"/>
              <w:rPr>
                <w:rFonts w:cs="Arial"/>
                <w:bCs/>
                <w:sz w:val="12"/>
                <w:szCs w:val="12"/>
              </w:rPr>
            </w:pPr>
          </w:p>
          <w:p w14:paraId="3122934E" w14:textId="77777777" w:rsidR="0068675D" w:rsidRPr="0015109D" w:rsidRDefault="0068675D" w:rsidP="0068675D">
            <w:pPr>
              <w:spacing w:line="240" w:lineRule="auto"/>
              <w:rPr>
                <w:rFonts w:cs="Arial"/>
                <w:bCs/>
                <w:sz w:val="12"/>
                <w:szCs w:val="12"/>
              </w:rPr>
            </w:pPr>
          </w:p>
          <w:p w14:paraId="3AE446D5" w14:textId="3472AE85" w:rsidR="00596D68" w:rsidRPr="0015109D" w:rsidRDefault="00596D68" w:rsidP="0068675D">
            <w:pPr>
              <w:spacing w:line="240" w:lineRule="auto"/>
              <w:rPr>
                <w:b/>
                <w:sz w:val="12"/>
                <w:szCs w:val="12"/>
              </w:rPr>
            </w:pPr>
            <w:r w:rsidRPr="0015109D">
              <w:rPr>
                <w:rFonts w:cs="Arial"/>
                <w:bCs/>
                <w:sz w:val="12"/>
                <w:szCs w:val="12"/>
              </w:rPr>
              <w:t>(</w:t>
            </w:r>
            <w:proofErr w:type="spellStart"/>
            <w:r w:rsidRPr="0015109D">
              <w:rPr>
                <w:rFonts w:cs="Arial"/>
                <w:bCs/>
                <w:sz w:val="12"/>
                <w:szCs w:val="12"/>
              </w:rPr>
              <w:t>pp.kk</w:t>
            </w:r>
            <w:proofErr w:type="spellEnd"/>
            <w:r w:rsidRPr="0015109D">
              <w:rPr>
                <w:rFonts w:cs="Arial"/>
                <w:bCs/>
                <w:sz w:val="12"/>
                <w:szCs w:val="12"/>
              </w:rPr>
              <w:t>.–pp.kk.202</w:t>
            </w:r>
            <w:r w:rsidR="00A75258">
              <w:rPr>
                <w:rFonts w:cs="Arial"/>
                <w:bCs/>
                <w:sz w:val="12"/>
                <w:szCs w:val="12"/>
              </w:rPr>
              <w:t>6</w:t>
            </w:r>
            <w:r w:rsidRPr="0015109D">
              <w:rPr>
                <w:rFonts w:cs="Arial"/>
                <w:bCs/>
                <w:sz w:val="12"/>
                <w:szCs w:val="12"/>
              </w:rPr>
              <w:t>)</w:t>
            </w:r>
          </w:p>
        </w:tc>
        <w:tc>
          <w:tcPr>
            <w:tcW w:w="1187" w:type="dxa"/>
            <w:gridSpan w:val="2"/>
          </w:tcPr>
          <w:p w14:paraId="627E2056" w14:textId="6FFBD273" w:rsidR="00596D68" w:rsidRPr="0015109D" w:rsidRDefault="00596D68" w:rsidP="0068675D">
            <w:pPr>
              <w:spacing w:line="240" w:lineRule="auto"/>
              <w:rPr>
                <w:rFonts w:cs="Arial"/>
                <w:b/>
                <w:sz w:val="12"/>
                <w:szCs w:val="12"/>
              </w:rPr>
            </w:pPr>
            <w:r w:rsidRPr="0015109D">
              <w:rPr>
                <w:rFonts w:cs="Arial"/>
                <w:b/>
                <w:sz w:val="12"/>
                <w:szCs w:val="12"/>
              </w:rPr>
              <w:t xml:space="preserve">2.1.3. </w:t>
            </w:r>
            <w:r w:rsidRPr="0015109D">
              <w:rPr>
                <w:rFonts w:cs="Arial"/>
                <w:b/>
                <w:sz w:val="12"/>
                <w:szCs w:val="12"/>
              </w:rPr>
              <w:br/>
              <w:t>Työaika koulutuskaudella</w:t>
            </w:r>
          </w:p>
        </w:tc>
        <w:tc>
          <w:tcPr>
            <w:tcW w:w="1276" w:type="dxa"/>
          </w:tcPr>
          <w:p w14:paraId="2B2462AF" w14:textId="3DAADDD2" w:rsidR="00596D68" w:rsidRPr="0015109D" w:rsidRDefault="00596D68" w:rsidP="0068675D">
            <w:pPr>
              <w:spacing w:line="240" w:lineRule="auto"/>
              <w:rPr>
                <w:rFonts w:cs="Arial"/>
                <w:b/>
                <w:sz w:val="12"/>
                <w:szCs w:val="12"/>
              </w:rPr>
            </w:pPr>
            <w:r w:rsidRPr="0015109D">
              <w:rPr>
                <w:rFonts w:cs="Arial"/>
                <w:b/>
                <w:sz w:val="12"/>
                <w:szCs w:val="12"/>
              </w:rPr>
              <w:t xml:space="preserve">2.1.4. </w:t>
            </w:r>
            <w:r w:rsidRPr="0015109D">
              <w:rPr>
                <w:rFonts w:cs="Arial"/>
                <w:b/>
                <w:sz w:val="12"/>
                <w:szCs w:val="12"/>
              </w:rPr>
              <w:br/>
              <w:t xml:space="preserve">Korvaukseen oikeuttava koulutusaika </w:t>
            </w:r>
            <w:r w:rsidRPr="0015109D">
              <w:rPr>
                <w:rFonts w:cs="Arial"/>
                <w:bCs/>
                <w:sz w:val="12"/>
                <w:szCs w:val="12"/>
              </w:rPr>
              <w:t>(</w:t>
            </w:r>
            <w:r w:rsidR="00E341FC">
              <w:rPr>
                <w:rFonts w:cs="Arial"/>
                <w:bCs/>
                <w:sz w:val="12"/>
                <w:szCs w:val="12"/>
              </w:rPr>
              <w:t>työkertymä</w:t>
            </w:r>
            <w:r w:rsidRPr="0015109D">
              <w:rPr>
                <w:rFonts w:cs="Arial"/>
                <w:bCs/>
                <w:sz w:val="12"/>
                <w:szCs w:val="12"/>
              </w:rPr>
              <w:t xml:space="preserve">, </w:t>
            </w:r>
            <w:r w:rsidR="00E341FC">
              <w:rPr>
                <w:rFonts w:cs="Arial"/>
                <w:bCs/>
                <w:sz w:val="12"/>
                <w:szCs w:val="12"/>
              </w:rPr>
              <w:br/>
            </w:r>
            <w:r w:rsidRPr="0015109D">
              <w:rPr>
                <w:rFonts w:cs="Arial"/>
                <w:bCs/>
                <w:sz w:val="12"/>
                <w:szCs w:val="12"/>
              </w:rPr>
              <w:t>ks. ohje)</w:t>
            </w:r>
          </w:p>
        </w:tc>
        <w:tc>
          <w:tcPr>
            <w:tcW w:w="2045" w:type="dxa"/>
          </w:tcPr>
          <w:p w14:paraId="6F16053D" w14:textId="77777777" w:rsidR="00596D68" w:rsidRPr="0015109D" w:rsidRDefault="00596D68" w:rsidP="0068675D">
            <w:pPr>
              <w:spacing w:line="240" w:lineRule="auto"/>
              <w:ind w:right="-108"/>
              <w:rPr>
                <w:rFonts w:cs="Arial"/>
                <w:b/>
                <w:sz w:val="12"/>
                <w:szCs w:val="12"/>
              </w:rPr>
            </w:pPr>
            <w:r w:rsidRPr="0015109D">
              <w:rPr>
                <w:rFonts w:cs="Arial"/>
                <w:b/>
                <w:sz w:val="12"/>
                <w:szCs w:val="12"/>
              </w:rPr>
              <w:t xml:space="preserve">2.1.5. </w:t>
            </w:r>
            <w:r w:rsidRPr="0015109D">
              <w:rPr>
                <w:rFonts w:cs="Arial"/>
                <w:b/>
                <w:sz w:val="12"/>
                <w:szCs w:val="12"/>
              </w:rPr>
              <w:br/>
              <w:t>Kouluttaja</w:t>
            </w:r>
          </w:p>
          <w:p w14:paraId="4AE46D77" w14:textId="77777777" w:rsidR="003F63BC" w:rsidRPr="0015109D" w:rsidRDefault="003F63BC" w:rsidP="0068675D">
            <w:pPr>
              <w:spacing w:line="240" w:lineRule="auto"/>
              <w:ind w:right="-108"/>
              <w:rPr>
                <w:rFonts w:cs="Arial"/>
                <w:bCs/>
                <w:sz w:val="12"/>
                <w:szCs w:val="12"/>
              </w:rPr>
            </w:pPr>
          </w:p>
          <w:p w14:paraId="1107623C" w14:textId="77777777" w:rsidR="0068675D" w:rsidRPr="0015109D" w:rsidRDefault="0068675D" w:rsidP="0068675D">
            <w:pPr>
              <w:spacing w:line="240" w:lineRule="auto"/>
              <w:ind w:right="-108"/>
              <w:rPr>
                <w:rFonts w:cs="Arial"/>
                <w:bCs/>
                <w:sz w:val="12"/>
                <w:szCs w:val="12"/>
              </w:rPr>
            </w:pPr>
          </w:p>
          <w:p w14:paraId="1AFCE740" w14:textId="77777777" w:rsidR="0068675D" w:rsidRPr="0015109D" w:rsidRDefault="0068675D" w:rsidP="0068675D">
            <w:pPr>
              <w:spacing w:line="240" w:lineRule="auto"/>
              <w:ind w:right="-108"/>
              <w:rPr>
                <w:rFonts w:cs="Arial"/>
                <w:bCs/>
                <w:sz w:val="12"/>
                <w:szCs w:val="12"/>
              </w:rPr>
            </w:pPr>
          </w:p>
          <w:p w14:paraId="42001C9E" w14:textId="73404109" w:rsidR="0049339F" w:rsidRPr="0015109D" w:rsidRDefault="0049339F" w:rsidP="0068675D">
            <w:pPr>
              <w:spacing w:line="240" w:lineRule="auto"/>
              <w:ind w:right="-108"/>
              <w:rPr>
                <w:rFonts w:cs="Arial"/>
                <w:b/>
                <w:sz w:val="12"/>
                <w:szCs w:val="12"/>
              </w:rPr>
            </w:pPr>
            <w:r w:rsidRPr="0015109D">
              <w:rPr>
                <w:rFonts w:cs="Arial"/>
                <w:bCs/>
                <w:sz w:val="12"/>
                <w:szCs w:val="12"/>
              </w:rPr>
              <w:t>(Sukunimi Etunimi)</w:t>
            </w:r>
          </w:p>
        </w:tc>
        <w:tc>
          <w:tcPr>
            <w:tcW w:w="1215" w:type="dxa"/>
          </w:tcPr>
          <w:p w14:paraId="1BAB5D9C" w14:textId="1C520EA4" w:rsidR="00596D68" w:rsidRPr="0015109D" w:rsidRDefault="00596D68" w:rsidP="0068675D">
            <w:pPr>
              <w:spacing w:line="240" w:lineRule="auto"/>
              <w:ind w:right="-108"/>
              <w:rPr>
                <w:rFonts w:cs="Arial"/>
                <w:b/>
                <w:sz w:val="12"/>
                <w:szCs w:val="12"/>
              </w:rPr>
            </w:pPr>
            <w:r w:rsidRPr="0015109D">
              <w:rPr>
                <w:rFonts w:cs="Arial"/>
                <w:b/>
                <w:sz w:val="12"/>
                <w:szCs w:val="12"/>
              </w:rPr>
              <w:t xml:space="preserve">2.1.6. </w:t>
            </w:r>
            <w:r w:rsidRPr="0015109D">
              <w:rPr>
                <w:rFonts w:cs="Arial"/>
                <w:b/>
                <w:sz w:val="12"/>
                <w:szCs w:val="12"/>
              </w:rPr>
              <w:br/>
              <w:t xml:space="preserve">Ohjaustyö, tunteina </w:t>
            </w:r>
            <w:r w:rsidRPr="0015109D">
              <w:rPr>
                <w:rFonts w:cs="Arial"/>
                <w:b/>
                <w:sz w:val="12"/>
                <w:szCs w:val="12"/>
              </w:rPr>
              <w:br/>
            </w:r>
            <w:r w:rsidRPr="0015109D">
              <w:rPr>
                <w:rFonts w:cs="Arial"/>
                <w:bCs/>
                <w:sz w:val="12"/>
                <w:szCs w:val="12"/>
              </w:rPr>
              <w:t>(ks. ohje)</w:t>
            </w:r>
          </w:p>
        </w:tc>
        <w:tc>
          <w:tcPr>
            <w:tcW w:w="1134" w:type="dxa"/>
          </w:tcPr>
          <w:p w14:paraId="1832DF66" w14:textId="1EF24489" w:rsidR="00596D68" w:rsidRPr="0015109D" w:rsidRDefault="00596D68" w:rsidP="0068675D">
            <w:pPr>
              <w:spacing w:line="240" w:lineRule="auto"/>
              <w:rPr>
                <w:rFonts w:cs="Arial"/>
                <w:b/>
                <w:sz w:val="12"/>
                <w:szCs w:val="12"/>
              </w:rPr>
            </w:pPr>
            <w:r w:rsidRPr="0015109D">
              <w:rPr>
                <w:rFonts w:cs="Arial"/>
                <w:b/>
                <w:sz w:val="12"/>
                <w:szCs w:val="12"/>
              </w:rPr>
              <w:t xml:space="preserve">2.1.7. </w:t>
            </w:r>
            <w:r w:rsidRPr="0015109D">
              <w:rPr>
                <w:rFonts w:cs="Arial"/>
                <w:b/>
                <w:sz w:val="12"/>
                <w:szCs w:val="12"/>
              </w:rPr>
              <w:br/>
              <w:t>Koulutuskustannus, €</w:t>
            </w:r>
          </w:p>
        </w:tc>
      </w:tr>
      <w:tr w:rsidR="00C104DA" w:rsidRPr="002463E3" w14:paraId="13F47C25" w14:textId="77777777" w:rsidTr="000C2FE2">
        <w:trPr>
          <w:trHeight w:val="250"/>
        </w:trPr>
        <w:tc>
          <w:tcPr>
            <w:tcW w:w="284" w:type="dxa"/>
            <w:tcBorders>
              <w:right w:val="nil"/>
            </w:tcBorders>
            <w:shd w:val="clear" w:color="auto" w:fill="FFFFFF" w:themeFill="background1"/>
          </w:tcPr>
          <w:p w14:paraId="6A824A6F" w14:textId="1C4C5828" w:rsidR="00C104DA" w:rsidRPr="00C104DA" w:rsidRDefault="00C104DA" w:rsidP="00C106F6">
            <w:pPr>
              <w:spacing w:before="40" w:line="360" w:lineRule="auto"/>
              <w:ind w:right="-108"/>
              <w:rPr>
                <w:rFonts w:cs="Arial"/>
                <w:bCs/>
                <w:sz w:val="10"/>
                <w:szCs w:val="10"/>
              </w:rPr>
            </w:pPr>
            <w:r w:rsidRPr="00C104DA">
              <w:rPr>
                <w:rFonts w:cs="Arial"/>
                <w:bCs/>
                <w:sz w:val="10"/>
                <w:szCs w:val="10"/>
              </w:rPr>
              <w:t>1.</w:t>
            </w:r>
          </w:p>
        </w:tc>
        <w:tc>
          <w:tcPr>
            <w:tcW w:w="2094" w:type="dxa"/>
            <w:tcBorders>
              <w:left w:val="nil"/>
            </w:tcBorders>
            <w:shd w:val="clear" w:color="auto" w:fill="FFFFFF" w:themeFill="background1"/>
          </w:tcPr>
          <w:p w14:paraId="69E48266" w14:textId="664ABD5A" w:rsidR="00C104DA" w:rsidRPr="00815C1B" w:rsidRDefault="00C104DA" w:rsidP="00C106F6">
            <w:pPr>
              <w:spacing w:before="40" w:line="360" w:lineRule="auto"/>
              <w:ind w:right="-108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680" w:type="dxa"/>
          </w:tcPr>
          <w:p w14:paraId="7E6B78B0" w14:textId="09EEA30F" w:rsidR="00C104DA" w:rsidRPr="00815C1B" w:rsidRDefault="00C104DA" w:rsidP="00C106F6">
            <w:pPr>
              <w:spacing w:before="40" w:line="360" w:lineRule="auto"/>
              <w:rPr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87" w:type="dxa"/>
            <w:gridSpan w:val="2"/>
          </w:tcPr>
          <w:p w14:paraId="7C01FEE1" w14:textId="1ACA74FA" w:rsidR="00C104DA" w:rsidRPr="00815C1B" w:rsidRDefault="00C104DA" w:rsidP="00C106F6">
            <w:pPr>
              <w:spacing w:before="40" w:line="360" w:lineRule="auto"/>
              <w:ind w:right="-108"/>
              <w:jc w:val="right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3911BA" w:rsidRPr="00815C1B">
              <w:rPr>
                <w:rFonts w:cs="Arial"/>
                <w:bCs/>
                <w:sz w:val="14"/>
                <w:szCs w:val="12"/>
              </w:rPr>
              <w:t>%</w:t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    </w:t>
            </w:r>
          </w:p>
        </w:tc>
        <w:tc>
          <w:tcPr>
            <w:tcW w:w="1276" w:type="dxa"/>
          </w:tcPr>
          <w:p w14:paraId="43330F3F" w14:textId="40FF757E" w:rsidR="00C104DA" w:rsidRPr="00815C1B" w:rsidRDefault="00C104DA" w:rsidP="00C106F6">
            <w:pPr>
              <w:spacing w:before="40" w:line="360" w:lineRule="auto"/>
              <w:ind w:right="-108"/>
              <w:jc w:val="right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3911BA" w:rsidRPr="00815C1B">
              <w:rPr>
                <w:rFonts w:cs="Arial"/>
                <w:bCs/>
                <w:sz w:val="14"/>
                <w:szCs w:val="16"/>
              </w:rPr>
              <w:t>kk</w:t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45" w:type="dxa"/>
          </w:tcPr>
          <w:p w14:paraId="18DCB064" w14:textId="09A2CCD8" w:rsidR="00C104DA" w:rsidRPr="00815C1B" w:rsidRDefault="00C104DA" w:rsidP="00C106F6">
            <w:pPr>
              <w:spacing w:before="40" w:line="360" w:lineRule="auto"/>
              <w:ind w:right="-108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15" w:type="dxa"/>
          </w:tcPr>
          <w:p w14:paraId="6567B143" w14:textId="5336DCE2" w:rsidR="00C104DA" w:rsidRPr="00815C1B" w:rsidRDefault="00C104DA" w:rsidP="00C106F6">
            <w:pPr>
              <w:spacing w:before="40" w:line="360" w:lineRule="auto"/>
              <w:ind w:right="-108"/>
              <w:jc w:val="right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3911BA" w:rsidRPr="00815C1B">
              <w:rPr>
                <w:rFonts w:cs="Arial"/>
                <w:bCs/>
                <w:sz w:val="14"/>
                <w:szCs w:val="16"/>
              </w:rPr>
              <w:t>tuntia</w:t>
            </w:r>
          </w:p>
        </w:tc>
        <w:tc>
          <w:tcPr>
            <w:tcW w:w="1134" w:type="dxa"/>
          </w:tcPr>
          <w:p w14:paraId="56083560" w14:textId="1495F29E" w:rsidR="00C104DA" w:rsidRPr="00815C1B" w:rsidRDefault="00C104DA" w:rsidP="00C106F6">
            <w:pPr>
              <w:spacing w:before="40" w:line="360" w:lineRule="auto"/>
              <w:ind w:right="-108"/>
              <w:jc w:val="right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€</w:t>
            </w:r>
          </w:p>
        </w:tc>
      </w:tr>
      <w:tr w:rsidR="00C104DA" w:rsidRPr="002463E3" w14:paraId="1885E954" w14:textId="77777777" w:rsidTr="000C2FE2">
        <w:trPr>
          <w:trHeight w:val="53"/>
        </w:trPr>
        <w:tc>
          <w:tcPr>
            <w:tcW w:w="284" w:type="dxa"/>
            <w:tcBorders>
              <w:right w:val="nil"/>
            </w:tcBorders>
            <w:shd w:val="clear" w:color="auto" w:fill="FFFFFF" w:themeFill="background1"/>
          </w:tcPr>
          <w:p w14:paraId="2E1BA28B" w14:textId="3DA5AAA2" w:rsidR="00C104DA" w:rsidRPr="00C104DA" w:rsidRDefault="00C104DA" w:rsidP="00C106F6">
            <w:pPr>
              <w:spacing w:before="40" w:line="360" w:lineRule="auto"/>
              <w:ind w:right="-108"/>
              <w:rPr>
                <w:rFonts w:cs="Arial"/>
                <w:bCs/>
                <w:sz w:val="10"/>
                <w:szCs w:val="10"/>
              </w:rPr>
            </w:pPr>
            <w:r w:rsidRPr="00C104DA">
              <w:rPr>
                <w:rFonts w:cs="Arial"/>
                <w:bCs/>
                <w:sz w:val="10"/>
                <w:szCs w:val="10"/>
              </w:rPr>
              <w:t>2.</w:t>
            </w:r>
          </w:p>
        </w:tc>
        <w:tc>
          <w:tcPr>
            <w:tcW w:w="2094" w:type="dxa"/>
            <w:tcBorders>
              <w:left w:val="nil"/>
            </w:tcBorders>
            <w:shd w:val="clear" w:color="auto" w:fill="FFFFFF" w:themeFill="background1"/>
          </w:tcPr>
          <w:p w14:paraId="254B49DF" w14:textId="5C4F02FB" w:rsidR="00C104DA" w:rsidRPr="00815C1B" w:rsidRDefault="00C104DA" w:rsidP="00C106F6">
            <w:pPr>
              <w:spacing w:before="40" w:line="360" w:lineRule="auto"/>
              <w:ind w:right="-108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680" w:type="dxa"/>
          </w:tcPr>
          <w:p w14:paraId="545DACDA" w14:textId="412DA487" w:rsidR="00C104DA" w:rsidRPr="00815C1B" w:rsidRDefault="00C104DA" w:rsidP="00C106F6">
            <w:pPr>
              <w:spacing w:before="40" w:line="360" w:lineRule="auto"/>
              <w:rPr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87" w:type="dxa"/>
            <w:gridSpan w:val="2"/>
          </w:tcPr>
          <w:p w14:paraId="28BD13EB" w14:textId="7FA177AD" w:rsidR="00C104DA" w:rsidRPr="00815C1B" w:rsidRDefault="00C104DA" w:rsidP="00C106F6">
            <w:pPr>
              <w:spacing w:before="40" w:line="360" w:lineRule="auto"/>
              <w:ind w:right="-108"/>
              <w:jc w:val="right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3911BA" w:rsidRPr="00815C1B">
              <w:rPr>
                <w:rFonts w:cs="Arial"/>
                <w:bCs/>
                <w:sz w:val="14"/>
                <w:szCs w:val="16"/>
              </w:rPr>
              <w:t>%</w:t>
            </w:r>
          </w:p>
        </w:tc>
        <w:tc>
          <w:tcPr>
            <w:tcW w:w="1276" w:type="dxa"/>
          </w:tcPr>
          <w:p w14:paraId="5C053E63" w14:textId="1A948B5D" w:rsidR="00C104DA" w:rsidRPr="00815C1B" w:rsidRDefault="00C104DA" w:rsidP="00C106F6">
            <w:pPr>
              <w:spacing w:before="40" w:line="360" w:lineRule="auto"/>
              <w:ind w:right="-108"/>
              <w:jc w:val="right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3911BA" w:rsidRPr="00815C1B">
              <w:rPr>
                <w:rFonts w:cs="Arial"/>
                <w:bCs/>
                <w:sz w:val="14"/>
                <w:szCs w:val="16"/>
              </w:rPr>
              <w:t>kk</w:t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45" w:type="dxa"/>
          </w:tcPr>
          <w:p w14:paraId="50373BF3" w14:textId="20A6ED09" w:rsidR="00C104DA" w:rsidRPr="00815C1B" w:rsidRDefault="00C104DA" w:rsidP="00C106F6">
            <w:pPr>
              <w:spacing w:before="40" w:line="360" w:lineRule="auto"/>
              <w:ind w:right="-108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15" w:type="dxa"/>
          </w:tcPr>
          <w:p w14:paraId="7203A6E6" w14:textId="63BB52C4" w:rsidR="00C104DA" w:rsidRPr="00815C1B" w:rsidRDefault="00C104DA" w:rsidP="00C106F6">
            <w:pPr>
              <w:spacing w:before="40" w:line="360" w:lineRule="auto"/>
              <w:ind w:right="-108"/>
              <w:jc w:val="right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3911BA" w:rsidRPr="00815C1B">
              <w:rPr>
                <w:rFonts w:cs="Arial"/>
                <w:bCs/>
                <w:sz w:val="14"/>
                <w:szCs w:val="16"/>
              </w:rPr>
              <w:t>tuntia</w:t>
            </w:r>
          </w:p>
        </w:tc>
        <w:tc>
          <w:tcPr>
            <w:tcW w:w="1134" w:type="dxa"/>
          </w:tcPr>
          <w:p w14:paraId="1126CCA7" w14:textId="36736504" w:rsidR="00C104DA" w:rsidRPr="00815C1B" w:rsidRDefault="00C104DA" w:rsidP="00C106F6">
            <w:pPr>
              <w:spacing w:before="40" w:line="360" w:lineRule="auto"/>
              <w:ind w:right="-108"/>
              <w:jc w:val="right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€</w:t>
            </w:r>
          </w:p>
        </w:tc>
      </w:tr>
      <w:tr w:rsidR="00C104DA" w:rsidRPr="002463E3" w14:paraId="0D59F6DB" w14:textId="77777777" w:rsidTr="000C2FE2">
        <w:trPr>
          <w:trHeight w:val="81"/>
        </w:trPr>
        <w:tc>
          <w:tcPr>
            <w:tcW w:w="284" w:type="dxa"/>
            <w:tcBorders>
              <w:right w:val="nil"/>
            </w:tcBorders>
            <w:shd w:val="clear" w:color="auto" w:fill="FFFFFF" w:themeFill="background1"/>
          </w:tcPr>
          <w:p w14:paraId="1D5505D7" w14:textId="032F920D" w:rsidR="00C104DA" w:rsidRPr="00C104DA" w:rsidRDefault="00C104DA" w:rsidP="00C106F6">
            <w:pPr>
              <w:spacing w:before="40" w:line="360" w:lineRule="auto"/>
              <w:ind w:right="-108"/>
              <w:rPr>
                <w:rFonts w:cs="Arial"/>
                <w:bCs/>
                <w:sz w:val="10"/>
                <w:szCs w:val="10"/>
              </w:rPr>
            </w:pPr>
            <w:r w:rsidRPr="00C104DA">
              <w:rPr>
                <w:rFonts w:cs="Arial"/>
                <w:bCs/>
                <w:sz w:val="10"/>
                <w:szCs w:val="10"/>
              </w:rPr>
              <w:t>3.</w:t>
            </w:r>
          </w:p>
        </w:tc>
        <w:tc>
          <w:tcPr>
            <w:tcW w:w="2094" w:type="dxa"/>
            <w:tcBorders>
              <w:left w:val="nil"/>
            </w:tcBorders>
            <w:shd w:val="clear" w:color="auto" w:fill="FFFFFF" w:themeFill="background1"/>
          </w:tcPr>
          <w:p w14:paraId="6454FA01" w14:textId="5E32367E" w:rsidR="00C104DA" w:rsidRPr="00815C1B" w:rsidRDefault="00C104DA" w:rsidP="00C106F6">
            <w:pPr>
              <w:spacing w:before="40" w:line="360" w:lineRule="auto"/>
              <w:ind w:right="-108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680" w:type="dxa"/>
          </w:tcPr>
          <w:p w14:paraId="2B07E4F0" w14:textId="1746181C" w:rsidR="00C104DA" w:rsidRPr="00815C1B" w:rsidRDefault="00C104DA" w:rsidP="00C106F6">
            <w:pPr>
              <w:spacing w:before="40" w:line="360" w:lineRule="auto"/>
              <w:rPr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87" w:type="dxa"/>
            <w:gridSpan w:val="2"/>
          </w:tcPr>
          <w:p w14:paraId="68E6863B" w14:textId="73BD23FC" w:rsidR="00C104DA" w:rsidRPr="00815C1B" w:rsidRDefault="00C104DA" w:rsidP="00C106F6">
            <w:pPr>
              <w:spacing w:before="40" w:line="360" w:lineRule="auto"/>
              <w:ind w:right="-108"/>
              <w:jc w:val="right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3911BA" w:rsidRPr="00815C1B">
              <w:rPr>
                <w:rFonts w:cs="Arial"/>
                <w:bCs/>
                <w:sz w:val="14"/>
                <w:szCs w:val="16"/>
              </w:rPr>
              <w:t>%</w:t>
            </w:r>
          </w:p>
        </w:tc>
        <w:tc>
          <w:tcPr>
            <w:tcW w:w="1276" w:type="dxa"/>
          </w:tcPr>
          <w:p w14:paraId="32EF494F" w14:textId="25D47A69" w:rsidR="00C104DA" w:rsidRPr="00815C1B" w:rsidRDefault="00C104DA" w:rsidP="00C106F6">
            <w:pPr>
              <w:spacing w:before="40" w:line="360" w:lineRule="auto"/>
              <w:ind w:right="-108"/>
              <w:jc w:val="right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3911BA" w:rsidRPr="00815C1B">
              <w:rPr>
                <w:rFonts w:cs="Arial"/>
                <w:bCs/>
                <w:sz w:val="14"/>
                <w:szCs w:val="16"/>
              </w:rPr>
              <w:t>kk</w:t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45" w:type="dxa"/>
          </w:tcPr>
          <w:p w14:paraId="20DC298D" w14:textId="3C19F3C3" w:rsidR="00C104DA" w:rsidRPr="00815C1B" w:rsidRDefault="00C104DA" w:rsidP="00C106F6">
            <w:pPr>
              <w:spacing w:before="40" w:line="360" w:lineRule="auto"/>
              <w:ind w:right="-108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15" w:type="dxa"/>
          </w:tcPr>
          <w:p w14:paraId="3932D57F" w14:textId="07D43383" w:rsidR="00C104DA" w:rsidRPr="00815C1B" w:rsidRDefault="00C104DA" w:rsidP="00C106F6">
            <w:pPr>
              <w:spacing w:before="40" w:line="360" w:lineRule="auto"/>
              <w:ind w:right="-108"/>
              <w:jc w:val="right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3911BA" w:rsidRPr="00815C1B">
              <w:rPr>
                <w:rFonts w:cs="Arial"/>
                <w:bCs/>
                <w:sz w:val="14"/>
                <w:szCs w:val="16"/>
              </w:rPr>
              <w:t>tuntia</w:t>
            </w:r>
          </w:p>
        </w:tc>
        <w:tc>
          <w:tcPr>
            <w:tcW w:w="1134" w:type="dxa"/>
          </w:tcPr>
          <w:p w14:paraId="6E3549B7" w14:textId="77777777" w:rsidR="00C104DA" w:rsidRPr="00815C1B" w:rsidRDefault="00C104DA" w:rsidP="00C106F6">
            <w:pPr>
              <w:spacing w:before="40" w:line="360" w:lineRule="auto"/>
              <w:ind w:right="-108"/>
              <w:jc w:val="right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€</w:t>
            </w:r>
          </w:p>
        </w:tc>
      </w:tr>
      <w:tr w:rsidR="00C104DA" w:rsidRPr="002463E3" w14:paraId="531F1605" w14:textId="77777777" w:rsidTr="000C2FE2">
        <w:trPr>
          <w:trHeight w:val="53"/>
        </w:trPr>
        <w:tc>
          <w:tcPr>
            <w:tcW w:w="284" w:type="dxa"/>
            <w:tcBorders>
              <w:right w:val="nil"/>
            </w:tcBorders>
            <w:shd w:val="clear" w:color="auto" w:fill="FFFFFF" w:themeFill="background1"/>
          </w:tcPr>
          <w:p w14:paraId="4061CF5C" w14:textId="270C3EC6" w:rsidR="00C104DA" w:rsidRPr="00C104DA" w:rsidRDefault="00C104DA" w:rsidP="00C106F6">
            <w:pPr>
              <w:spacing w:before="40" w:line="360" w:lineRule="auto"/>
              <w:ind w:right="-108"/>
              <w:rPr>
                <w:rFonts w:cs="Arial"/>
                <w:bCs/>
                <w:sz w:val="10"/>
                <w:szCs w:val="10"/>
              </w:rPr>
            </w:pPr>
            <w:r w:rsidRPr="00C104DA">
              <w:rPr>
                <w:rFonts w:cs="Arial"/>
                <w:bCs/>
                <w:sz w:val="10"/>
                <w:szCs w:val="10"/>
              </w:rPr>
              <w:t>4.</w:t>
            </w:r>
          </w:p>
        </w:tc>
        <w:tc>
          <w:tcPr>
            <w:tcW w:w="2094" w:type="dxa"/>
            <w:tcBorders>
              <w:left w:val="nil"/>
            </w:tcBorders>
            <w:shd w:val="clear" w:color="auto" w:fill="FFFFFF" w:themeFill="background1"/>
          </w:tcPr>
          <w:p w14:paraId="4F5FEF52" w14:textId="47615B69" w:rsidR="00C104DA" w:rsidRPr="00815C1B" w:rsidRDefault="00C104DA" w:rsidP="00C106F6">
            <w:pPr>
              <w:spacing w:before="40" w:line="360" w:lineRule="auto"/>
              <w:ind w:right="-108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680" w:type="dxa"/>
          </w:tcPr>
          <w:p w14:paraId="2E6D0CBC" w14:textId="5F21C552" w:rsidR="00C104DA" w:rsidRPr="00815C1B" w:rsidRDefault="00C104DA" w:rsidP="00C106F6">
            <w:pPr>
              <w:spacing w:before="40" w:line="360" w:lineRule="auto"/>
              <w:rPr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87" w:type="dxa"/>
            <w:gridSpan w:val="2"/>
          </w:tcPr>
          <w:p w14:paraId="288E4A03" w14:textId="24EF68FB" w:rsidR="00C104DA" w:rsidRPr="00815C1B" w:rsidRDefault="00C104DA" w:rsidP="00C106F6">
            <w:pPr>
              <w:spacing w:before="40" w:line="360" w:lineRule="auto"/>
              <w:ind w:right="-108"/>
              <w:jc w:val="right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3911BA" w:rsidRPr="00815C1B">
              <w:rPr>
                <w:rFonts w:cs="Arial"/>
                <w:bCs/>
                <w:sz w:val="14"/>
                <w:szCs w:val="16"/>
              </w:rPr>
              <w:t>%</w:t>
            </w:r>
          </w:p>
        </w:tc>
        <w:tc>
          <w:tcPr>
            <w:tcW w:w="1276" w:type="dxa"/>
          </w:tcPr>
          <w:p w14:paraId="7E9F408F" w14:textId="48879804" w:rsidR="00C104DA" w:rsidRPr="00815C1B" w:rsidRDefault="00C104DA" w:rsidP="00C106F6">
            <w:pPr>
              <w:spacing w:before="40" w:line="360" w:lineRule="auto"/>
              <w:ind w:right="-108"/>
              <w:jc w:val="right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3911BA" w:rsidRPr="00815C1B">
              <w:rPr>
                <w:rFonts w:cs="Arial"/>
                <w:bCs/>
                <w:sz w:val="14"/>
                <w:szCs w:val="16"/>
              </w:rPr>
              <w:t>kk</w:t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45" w:type="dxa"/>
          </w:tcPr>
          <w:p w14:paraId="3E7C9D11" w14:textId="5B3058EB" w:rsidR="00C104DA" w:rsidRPr="00815C1B" w:rsidRDefault="00C104DA" w:rsidP="00C106F6">
            <w:pPr>
              <w:spacing w:before="40" w:line="360" w:lineRule="auto"/>
              <w:ind w:right="-108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15" w:type="dxa"/>
          </w:tcPr>
          <w:p w14:paraId="4DA27D67" w14:textId="2127AD66" w:rsidR="00C104DA" w:rsidRPr="00815C1B" w:rsidRDefault="00C104DA" w:rsidP="00C106F6">
            <w:pPr>
              <w:spacing w:before="40" w:line="360" w:lineRule="auto"/>
              <w:ind w:right="-108"/>
              <w:jc w:val="right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3911BA" w:rsidRPr="00815C1B">
              <w:rPr>
                <w:rFonts w:cs="Arial"/>
                <w:bCs/>
                <w:sz w:val="14"/>
                <w:szCs w:val="16"/>
              </w:rPr>
              <w:t>tuntia</w:t>
            </w:r>
          </w:p>
        </w:tc>
        <w:tc>
          <w:tcPr>
            <w:tcW w:w="1134" w:type="dxa"/>
          </w:tcPr>
          <w:p w14:paraId="6DB1A54B" w14:textId="77777777" w:rsidR="00C104DA" w:rsidRPr="00815C1B" w:rsidRDefault="00C104DA" w:rsidP="00C106F6">
            <w:pPr>
              <w:spacing w:before="40" w:line="360" w:lineRule="auto"/>
              <w:ind w:right="-108"/>
              <w:jc w:val="right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€</w:t>
            </w:r>
          </w:p>
        </w:tc>
      </w:tr>
      <w:tr w:rsidR="00C104DA" w:rsidRPr="002463E3" w14:paraId="29E01DD9" w14:textId="77777777" w:rsidTr="000C2FE2">
        <w:trPr>
          <w:trHeight w:val="195"/>
        </w:trPr>
        <w:tc>
          <w:tcPr>
            <w:tcW w:w="284" w:type="dxa"/>
            <w:tcBorders>
              <w:right w:val="nil"/>
            </w:tcBorders>
            <w:shd w:val="clear" w:color="auto" w:fill="FFFFFF" w:themeFill="background1"/>
          </w:tcPr>
          <w:p w14:paraId="5B97973F" w14:textId="3DBA765E" w:rsidR="00C104DA" w:rsidRPr="00C104DA" w:rsidRDefault="00C104DA" w:rsidP="00C106F6">
            <w:pPr>
              <w:spacing w:before="40" w:line="360" w:lineRule="auto"/>
              <w:ind w:right="-108"/>
              <w:rPr>
                <w:rFonts w:cs="Arial"/>
                <w:bCs/>
                <w:sz w:val="10"/>
                <w:szCs w:val="10"/>
              </w:rPr>
            </w:pPr>
            <w:r w:rsidRPr="00C104DA">
              <w:rPr>
                <w:rFonts w:cs="Arial"/>
                <w:bCs/>
                <w:sz w:val="10"/>
                <w:szCs w:val="10"/>
              </w:rPr>
              <w:t>5.</w:t>
            </w:r>
          </w:p>
        </w:tc>
        <w:tc>
          <w:tcPr>
            <w:tcW w:w="2094" w:type="dxa"/>
            <w:tcBorders>
              <w:left w:val="nil"/>
            </w:tcBorders>
            <w:shd w:val="clear" w:color="auto" w:fill="FFFFFF" w:themeFill="background1"/>
          </w:tcPr>
          <w:p w14:paraId="6A9CADAF" w14:textId="7CFCAA9A" w:rsidR="00C104DA" w:rsidRPr="00815C1B" w:rsidRDefault="00C104DA" w:rsidP="00C106F6">
            <w:pPr>
              <w:spacing w:before="40" w:line="360" w:lineRule="auto"/>
              <w:ind w:right="-108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680" w:type="dxa"/>
          </w:tcPr>
          <w:p w14:paraId="17BFF3AF" w14:textId="4CCBAF5D" w:rsidR="00C104DA" w:rsidRPr="00815C1B" w:rsidRDefault="00C104DA" w:rsidP="00C106F6">
            <w:pPr>
              <w:spacing w:before="40" w:line="360" w:lineRule="auto"/>
              <w:rPr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87" w:type="dxa"/>
            <w:gridSpan w:val="2"/>
          </w:tcPr>
          <w:p w14:paraId="39F443A3" w14:textId="504F4C0D" w:rsidR="00C104DA" w:rsidRPr="00815C1B" w:rsidRDefault="00C104DA" w:rsidP="00C106F6">
            <w:pPr>
              <w:spacing w:before="40" w:line="360" w:lineRule="auto"/>
              <w:ind w:right="-108"/>
              <w:jc w:val="right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3911BA" w:rsidRPr="00815C1B">
              <w:rPr>
                <w:rFonts w:cs="Arial"/>
                <w:bCs/>
                <w:sz w:val="14"/>
                <w:szCs w:val="16"/>
              </w:rPr>
              <w:t>%</w:t>
            </w:r>
          </w:p>
        </w:tc>
        <w:tc>
          <w:tcPr>
            <w:tcW w:w="1276" w:type="dxa"/>
          </w:tcPr>
          <w:p w14:paraId="50E80D57" w14:textId="6250FE36" w:rsidR="00C104DA" w:rsidRPr="00815C1B" w:rsidRDefault="00C104DA" w:rsidP="00C106F6">
            <w:pPr>
              <w:spacing w:before="40" w:line="360" w:lineRule="auto"/>
              <w:ind w:right="-108"/>
              <w:jc w:val="right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3911BA" w:rsidRPr="00815C1B">
              <w:rPr>
                <w:rFonts w:cs="Arial"/>
                <w:bCs/>
                <w:sz w:val="14"/>
                <w:szCs w:val="16"/>
              </w:rPr>
              <w:t>kk</w:t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45" w:type="dxa"/>
          </w:tcPr>
          <w:p w14:paraId="7154921A" w14:textId="146ABB56" w:rsidR="00C104DA" w:rsidRPr="00815C1B" w:rsidRDefault="00C104DA" w:rsidP="00C106F6">
            <w:pPr>
              <w:spacing w:before="40" w:line="360" w:lineRule="auto"/>
              <w:ind w:right="-108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15" w:type="dxa"/>
          </w:tcPr>
          <w:p w14:paraId="5475E4EF" w14:textId="03A47C49" w:rsidR="00C104DA" w:rsidRPr="00815C1B" w:rsidRDefault="00C104DA" w:rsidP="00C106F6">
            <w:pPr>
              <w:spacing w:before="40" w:line="360" w:lineRule="auto"/>
              <w:ind w:right="-108"/>
              <w:jc w:val="right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3911BA" w:rsidRPr="00815C1B">
              <w:rPr>
                <w:rFonts w:cs="Arial"/>
                <w:bCs/>
                <w:sz w:val="14"/>
                <w:szCs w:val="16"/>
              </w:rPr>
              <w:t>tuntia</w:t>
            </w:r>
          </w:p>
        </w:tc>
        <w:tc>
          <w:tcPr>
            <w:tcW w:w="1134" w:type="dxa"/>
          </w:tcPr>
          <w:p w14:paraId="49DC7778" w14:textId="77777777" w:rsidR="00C104DA" w:rsidRPr="00815C1B" w:rsidRDefault="00C104DA" w:rsidP="00C106F6">
            <w:pPr>
              <w:spacing w:before="40" w:line="360" w:lineRule="auto"/>
              <w:ind w:right="-108"/>
              <w:jc w:val="right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€</w:t>
            </w:r>
          </w:p>
        </w:tc>
      </w:tr>
      <w:tr w:rsidR="00C104DA" w:rsidRPr="002463E3" w14:paraId="7BFD3BF8" w14:textId="77777777" w:rsidTr="000C2FE2">
        <w:trPr>
          <w:trHeight w:val="115"/>
        </w:trPr>
        <w:tc>
          <w:tcPr>
            <w:tcW w:w="284" w:type="dxa"/>
            <w:tcBorders>
              <w:right w:val="nil"/>
            </w:tcBorders>
            <w:shd w:val="clear" w:color="auto" w:fill="FFFFFF" w:themeFill="background1"/>
          </w:tcPr>
          <w:p w14:paraId="1A72CEED" w14:textId="1E870E3F" w:rsidR="00C104DA" w:rsidRPr="00C104DA" w:rsidRDefault="00C104DA" w:rsidP="00C106F6">
            <w:pPr>
              <w:spacing w:before="40" w:line="360" w:lineRule="auto"/>
              <w:ind w:right="-108"/>
              <w:rPr>
                <w:rFonts w:cs="Arial"/>
                <w:bCs/>
                <w:sz w:val="10"/>
                <w:szCs w:val="10"/>
              </w:rPr>
            </w:pPr>
            <w:r w:rsidRPr="00C104DA">
              <w:rPr>
                <w:rFonts w:cs="Arial"/>
                <w:bCs/>
                <w:sz w:val="10"/>
                <w:szCs w:val="10"/>
              </w:rPr>
              <w:t>6.</w:t>
            </w:r>
          </w:p>
        </w:tc>
        <w:tc>
          <w:tcPr>
            <w:tcW w:w="2094" w:type="dxa"/>
            <w:tcBorders>
              <w:left w:val="nil"/>
            </w:tcBorders>
            <w:shd w:val="clear" w:color="auto" w:fill="FFFFFF" w:themeFill="background1"/>
          </w:tcPr>
          <w:p w14:paraId="15E5CCDA" w14:textId="0429BF86" w:rsidR="00C104DA" w:rsidRPr="00815C1B" w:rsidRDefault="00C104DA" w:rsidP="00C106F6">
            <w:pPr>
              <w:spacing w:before="40" w:line="360" w:lineRule="auto"/>
              <w:ind w:right="-108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680" w:type="dxa"/>
          </w:tcPr>
          <w:p w14:paraId="2BF07175" w14:textId="29768794" w:rsidR="00C104DA" w:rsidRPr="00815C1B" w:rsidRDefault="00C104DA" w:rsidP="00C106F6">
            <w:pPr>
              <w:spacing w:before="40" w:line="360" w:lineRule="auto"/>
              <w:rPr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87" w:type="dxa"/>
            <w:gridSpan w:val="2"/>
          </w:tcPr>
          <w:p w14:paraId="423D5A10" w14:textId="70BE7BBF" w:rsidR="00C104DA" w:rsidRPr="00815C1B" w:rsidRDefault="00C104DA" w:rsidP="00C106F6">
            <w:pPr>
              <w:spacing w:before="40" w:line="360" w:lineRule="auto"/>
              <w:ind w:right="-108"/>
              <w:jc w:val="right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3911BA" w:rsidRPr="00815C1B">
              <w:rPr>
                <w:rFonts w:cs="Arial"/>
                <w:bCs/>
                <w:sz w:val="14"/>
                <w:szCs w:val="16"/>
              </w:rPr>
              <w:t>%</w:t>
            </w:r>
          </w:p>
        </w:tc>
        <w:tc>
          <w:tcPr>
            <w:tcW w:w="1276" w:type="dxa"/>
          </w:tcPr>
          <w:p w14:paraId="27CF7805" w14:textId="0F9FB285" w:rsidR="00C104DA" w:rsidRPr="00815C1B" w:rsidRDefault="00C104DA" w:rsidP="00C106F6">
            <w:pPr>
              <w:spacing w:before="40" w:line="360" w:lineRule="auto"/>
              <w:ind w:right="-108"/>
              <w:jc w:val="right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3911BA" w:rsidRPr="00815C1B">
              <w:rPr>
                <w:rFonts w:cs="Arial"/>
                <w:bCs/>
                <w:sz w:val="14"/>
                <w:szCs w:val="16"/>
              </w:rPr>
              <w:t>kk</w:t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45" w:type="dxa"/>
          </w:tcPr>
          <w:p w14:paraId="5D3C2EBB" w14:textId="1C65098C" w:rsidR="00C104DA" w:rsidRPr="00815C1B" w:rsidRDefault="00C104DA" w:rsidP="00C106F6">
            <w:pPr>
              <w:spacing w:before="40" w:line="360" w:lineRule="auto"/>
              <w:ind w:right="-108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15" w:type="dxa"/>
          </w:tcPr>
          <w:p w14:paraId="68D9B0BF" w14:textId="45F44C91" w:rsidR="00C104DA" w:rsidRPr="00815C1B" w:rsidRDefault="00C104DA" w:rsidP="00C106F6">
            <w:pPr>
              <w:spacing w:before="40" w:line="360" w:lineRule="auto"/>
              <w:ind w:right="-108"/>
              <w:jc w:val="right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3911BA" w:rsidRPr="00815C1B">
              <w:rPr>
                <w:rFonts w:cs="Arial"/>
                <w:bCs/>
                <w:sz w:val="14"/>
                <w:szCs w:val="16"/>
              </w:rPr>
              <w:t>tuntia</w:t>
            </w:r>
          </w:p>
        </w:tc>
        <w:tc>
          <w:tcPr>
            <w:tcW w:w="1134" w:type="dxa"/>
          </w:tcPr>
          <w:p w14:paraId="025E700C" w14:textId="77777777" w:rsidR="00C104DA" w:rsidRPr="00815C1B" w:rsidRDefault="00C104DA" w:rsidP="00C106F6">
            <w:pPr>
              <w:spacing w:before="40" w:line="360" w:lineRule="auto"/>
              <w:ind w:right="-108"/>
              <w:jc w:val="right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€</w:t>
            </w:r>
          </w:p>
        </w:tc>
      </w:tr>
      <w:tr w:rsidR="00C104DA" w:rsidRPr="002463E3" w14:paraId="2D4761CF" w14:textId="77777777" w:rsidTr="000C2FE2">
        <w:trPr>
          <w:trHeight w:val="53"/>
        </w:trPr>
        <w:tc>
          <w:tcPr>
            <w:tcW w:w="284" w:type="dxa"/>
            <w:tcBorders>
              <w:right w:val="nil"/>
            </w:tcBorders>
            <w:shd w:val="clear" w:color="auto" w:fill="FFFFFF" w:themeFill="background1"/>
          </w:tcPr>
          <w:p w14:paraId="51A0D3C9" w14:textId="5F08437A" w:rsidR="00C104DA" w:rsidRPr="00C104DA" w:rsidRDefault="00C104DA" w:rsidP="00C106F6">
            <w:pPr>
              <w:spacing w:before="40" w:line="360" w:lineRule="auto"/>
              <w:ind w:right="-108"/>
              <w:rPr>
                <w:rFonts w:cs="Arial"/>
                <w:bCs/>
                <w:sz w:val="10"/>
                <w:szCs w:val="10"/>
              </w:rPr>
            </w:pPr>
            <w:r w:rsidRPr="00C104DA">
              <w:rPr>
                <w:rFonts w:cs="Arial"/>
                <w:bCs/>
                <w:sz w:val="10"/>
                <w:szCs w:val="10"/>
              </w:rPr>
              <w:t>7.</w:t>
            </w:r>
          </w:p>
        </w:tc>
        <w:tc>
          <w:tcPr>
            <w:tcW w:w="2094" w:type="dxa"/>
            <w:tcBorders>
              <w:left w:val="nil"/>
            </w:tcBorders>
            <w:shd w:val="clear" w:color="auto" w:fill="FFFFFF" w:themeFill="background1"/>
          </w:tcPr>
          <w:p w14:paraId="4B4E36E3" w14:textId="50A5289B" w:rsidR="00C104DA" w:rsidRPr="00815C1B" w:rsidRDefault="00C104DA" w:rsidP="00C106F6">
            <w:pPr>
              <w:spacing w:before="40" w:line="360" w:lineRule="auto"/>
              <w:ind w:right="-108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680" w:type="dxa"/>
          </w:tcPr>
          <w:p w14:paraId="129C89F2" w14:textId="77777777" w:rsidR="00C104DA" w:rsidRPr="00815C1B" w:rsidRDefault="00C104DA" w:rsidP="00C106F6">
            <w:pPr>
              <w:spacing w:before="40" w:line="360" w:lineRule="auto"/>
              <w:rPr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87" w:type="dxa"/>
            <w:gridSpan w:val="2"/>
          </w:tcPr>
          <w:p w14:paraId="1A64B679" w14:textId="1150F328" w:rsidR="00C104DA" w:rsidRPr="00815C1B" w:rsidRDefault="00C104DA" w:rsidP="00C106F6">
            <w:pPr>
              <w:spacing w:before="40" w:line="360" w:lineRule="auto"/>
              <w:ind w:right="-108"/>
              <w:jc w:val="right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3911BA" w:rsidRPr="00815C1B">
              <w:rPr>
                <w:rFonts w:cs="Arial"/>
                <w:bCs/>
                <w:sz w:val="14"/>
                <w:szCs w:val="16"/>
              </w:rPr>
              <w:t>%</w:t>
            </w:r>
          </w:p>
        </w:tc>
        <w:tc>
          <w:tcPr>
            <w:tcW w:w="1276" w:type="dxa"/>
          </w:tcPr>
          <w:p w14:paraId="68E39E06" w14:textId="47DDAF3A" w:rsidR="00C104DA" w:rsidRPr="00815C1B" w:rsidRDefault="00C104DA" w:rsidP="00C106F6">
            <w:pPr>
              <w:spacing w:before="40" w:line="360" w:lineRule="auto"/>
              <w:ind w:right="-108"/>
              <w:jc w:val="right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3911BA" w:rsidRPr="00815C1B">
              <w:rPr>
                <w:rFonts w:cs="Arial"/>
                <w:bCs/>
                <w:sz w:val="14"/>
                <w:szCs w:val="16"/>
              </w:rPr>
              <w:t>kk</w:t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45" w:type="dxa"/>
          </w:tcPr>
          <w:p w14:paraId="7F324988" w14:textId="77777777" w:rsidR="00C104DA" w:rsidRPr="00815C1B" w:rsidRDefault="00C104DA" w:rsidP="00C106F6">
            <w:pPr>
              <w:spacing w:before="40" w:line="360" w:lineRule="auto"/>
              <w:ind w:right="-108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15" w:type="dxa"/>
          </w:tcPr>
          <w:p w14:paraId="473BE230" w14:textId="14189AB3" w:rsidR="00C104DA" w:rsidRPr="00815C1B" w:rsidRDefault="00C104DA" w:rsidP="00C106F6">
            <w:pPr>
              <w:spacing w:before="40" w:line="360" w:lineRule="auto"/>
              <w:ind w:right="-108"/>
              <w:jc w:val="right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3911BA" w:rsidRPr="00815C1B">
              <w:rPr>
                <w:rFonts w:cs="Arial"/>
                <w:bCs/>
                <w:sz w:val="14"/>
                <w:szCs w:val="16"/>
              </w:rPr>
              <w:t>tuntia</w:t>
            </w:r>
          </w:p>
        </w:tc>
        <w:tc>
          <w:tcPr>
            <w:tcW w:w="1134" w:type="dxa"/>
          </w:tcPr>
          <w:p w14:paraId="5F6127F9" w14:textId="77777777" w:rsidR="00C104DA" w:rsidRPr="00815C1B" w:rsidRDefault="00C104DA" w:rsidP="00C106F6">
            <w:pPr>
              <w:spacing w:before="40" w:line="360" w:lineRule="auto"/>
              <w:ind w:right="-108"/>
              <w:jc w:val="right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€</w:t>
            </w:r>
          </w:p>
        </w:tc>
      </w:tr>
      <w:tr w:rsidR="00C104DA" w:rsidRPr="002463E3" w14:paraId="6F794CCF" w14:textId="77777777" w:rsidTr="000C2FE2">
        <w:trPr>
          <w:trHeight w:val="53"/>
        </w:trPr>
        <w:tc>
          <w:tcPr>
            <w:tcW w:w="284" w:type="dxa"/>
            <w:tcBorders>
              <w:right w:val="nil"/>
            </w:tcBorders>
            <w:shd w:val="clear" w:color="auto" w:fill="FFFFFF" w:themeFill="background1"/>
          </w:tcPr>
          <w:p w14:paraId="34DD0467" w14:textId="492842A5" w:rsidR="00C104DA" w:rsidRPr="00C104DA" w:rsidRDefault="00C104DA" w:rsidP="00C106F6">
            <w:pPr>
              <w:spacing w:before="40" w:line="360" w:lineRule="auto"/>
              <w:ind w:right="-108"/>
              <w:rPr>
                <w:rFonts w:cs="Arial"/>
                <w:bCs/>
                <w:sz w:val="10"/>
                <w:szCs w:val="10"/>
              </w:rPr>
            </w:pPr>
            <w:r w:rsidRPr="00C104DA">
              <w:rPr>
                <w:rFonts w:cs="Arial"/>
                <w:bCs/>
                <w:sz w:val="10"/>
                <w:szCs w:val="10"/>
              </w:rPr>
              <w:t>8.</w:t>
            </w:r>
          </w:p>
        </w:tc>
        <w:tc>
          <w:tcPr>
            <w:tcW w:w="2094" w:type="dxa"/>
            <w:tcBorders>
              <w:left w:val="nil"/>
            </w:tcBorders>
            <w:shd w:val="clear" w:color="auto" w:fill="FFFFFF" w:themeFill="background1"/>
          </w:tcPr>
          <w:p w14:paraId="13AE0350" w14:textId="6B13B399" w:rsidR="00C104DA" w:rsidRPr="00815C1B" w:rsidRDefault="00C104DA" w:rsidP="00C106F6">
            <w:pPr>
              <w:spacing w:before="40" w:line="360" w:lineRule="auto"/>
              <w:ind w:right="-108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680" w:type="dxa"/>
          </w:tcPr>
          <w:p w14:paraId="15C1D9F9" w14:textId="77777777" w:rsidR="00C104DA" w:rsidRPr="00815C1B" w:rsidRDefault="00C104DA" w:rsidP="00C106F6">
            <w:pPr>
              <w:spacing w:before="40" w:line="360" w:lineRule="auto"/>
              <w:rPr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87" w:type="dxa"/>
            <w:gridSpan w:val="2"/>
          </w:tcPr>
          <w:p w14:paraId="48D3EAFE" w14:textId="60872FE8" w:rsidR="00C104DA" w:rsidRPr="00815C1B" w:rsidRDefault="00C104DA" w:rsidP="00C106F6">
            <w:pPr>
              <w:spacing w:before="40" w:line="360" w:lineRule="auto"/>
              <w:ind w:right="-108"/>
              <w:jc w:val="right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3911BA" w:rsidRPr="00815C1B">
              <w:rPr>
                <w:rFonts w:cs="Arial"/>
                <w:bCs/>
                <w:sz w:val="14"/>
                <w:szCs w:val="16"/>
              </w:rPr>
              <w:t>%</w:t>
            </w:r>
          </w:p>
        </w:tc>
        <w:tc>
          <w:tcPr>
            <w:tcW w:w="1276" w:type="dxa"/>
          </w:tcPr>
          <w:p w14:paraId="40ED032D" w14:textId="4CEE433F" w:rsidR="00C104DA" w:rsidRPr="00815C1B" w:rsidRDefault="00C104DA" w:rsidP="00C106F6">
            <w:pPr>
              <w:spacing w:before="40" w:line="360" w:lineRule="auto"/>
              <w:ind w:right="-108"/>
              <w:jc w:val="right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3911BA" w:rsidRPr="00815C1B">
              <w:rPr>
                <w:rFonts w:cs="Arial"/>
                <w:bCs/>
                <w:sz w:val="14"/>
                <w:szCs w:val="16"/>
              </w:rPr>
              <w:t>kk</w:t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45" w:type="dxa"/>
          </w:tcPr>
          <w:p w14:paraId="5F9FB122" w14:textId="77777777" w:rsidR="00C104DA" w:rsidRPr="00815C1B" w:rsidRDefault="00C104DA" w:rsidP="00C106F6">
            <w:pPr>
              <w:spacing w:before="40" w:line="360" w:lineRule="auto"/>
              <w:ind w:right="-108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15" w:type="dxa"/>
          </w:tcPr>
          <w:p w14:paraId="0C5B52C0" w14:textId="2E59F36A" w:rsidR="00C104DA" w:rsidRPr="00815C1B" w:rsidRDefault="00C104DA" w:rsidP="00C106F6">
            <w:pPr>
              <w:spacing w:before="40" w:line="360" w:lineRule="auto"/>
              <w:ind w:right="-108"/>
              <w:jc w:val="right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3911BA" w:rsidRPr="00815C1B">
              <w:rPr>
                <w:rFonts w:cs="Arial"/>
                <w:bCs/>
                <w:sz w:val="14"/>
                <w:szCs w:val="16"/>
              </w:rPr>
              <w:t>tuntia</w:t>
            </w:r>
          </w:p>
        </w:tc>
        <w:tc>
          <w:tcPr>
            <w:tcW w:w="1134" w:type="dxa"/>
          </w:tcPr>
          <w:p w14:paraId="26824AB8" w14:textId="77777777" w:rsidR="00C104DA" w:rsidRPr="00815C1B" w:rsidRDefault="00C104DA" w:rsidP="00C106F6">
            <w:pPr>
              <w:spacing w:before="40" w:line="360" w:lineRule="auto"/>
              <w:ind w:right="-108"/>
              <w:jc w:val="right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€</w:t>
            </w:r>
          </w:p>
        </w:tc>
      </w:tr>
      <w:tr w:rsidR="00C104DA" w:rsidRPr="002463E3" w14:paraId="25802CEB" w14:textId="77777777" w:rsidTr="000C2FE2">
        <w:trPr>
          <w:trHeight w:val="53"/>
        </w:trPr>
        <w:tc>
          <w:tcPr>
            <w:tcW w:w="284" w:type="dxa"/>
            <w:tcBorders>
              <w:right w:val="nil"/>
            </w:tcBorders>
            <w:shd w:val="clear" w:color="auto" w:fill="FFFFFF" w:themeFill="background1"/>
          </w:tcPr>
          <w:p w14:paraId="12D80432" w14:textId="47F14482" w:rsidR="00C104DA" w:rsidRPr="00C104DA" w:rsidRDefault="00C104DA" w:rsidP="00C106F6">
            <w:pPr>
              <w:spacing w:before="40" w:line="360" w:lineRule="auto"/>
              <w:ind w:right="-108"/>
              <w:rPr>
                <w:rFonts w:cs="Arial"/>
                <w:bCs/>
                <w:sz w:val="10"/>
                <w:szCs w:val="10"/>
              </w:rPr>
            </w:pPr>
            <w:r w:rsidRPr="00C104DA">
              <w:rPr>
                <w:rFonts w:cs="Arial"/>
                <w:bCs/>
                <w:sz w:val="10"/>
                <w:szCs w:val="10"/>
              </w:rPr>
              <w:t>9.</w:t>
            </w:r>
          </w:p>
        </w:tc>
        <w:tc>
          <w:tcPr>
            <w:tcW w:w="2094" w:type="dxa"/>
            <w:tcBorders>
              <w:left w:val="nil"/>
            </w:tcBorders>
            <w:shd w:val="clear" w:color="auto" w:fill="FFFFFF" w:themeFill="background1"/>
          </w:tcPr>
          <w:p w14:paraId="268020B0" w14:textId="6DDDE6FF" w:rsidR="00C104DA" w:rsidRPr="00815C1B" w:rsidRDefault="00C104DA" w:rsidP="00C106F6">
            <w:pPr>
              <w:spacing w:before="40" w:line="360" w:lineRule="auto"/>
              <w:ind w:right="-108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680" w:type="dxa"/>
          </w:tcPr>
          <w:p w14:paraId="1C72B54A" w14:textId="77777777" w:rsidR="00C104DA" w:rsidRPr="00815C1B" w:rsidRDefault="00C104DA" w:rsidP="00C106F6">
            <w:pPr>
              <w:spacing w:before="40" w:line="360" w:lineRule="auto"/>
              <w:rPr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87" w:type="dxa"/>
            <w:gridSpan w:val="2"/>
          </w:tcPr>
          <w:p w14:paraId="77A197F2" w14:textId="362A1E1D" w:rsidR="00C104DA" w:rsidRPr="00815C1B" w:rsidRDefault="00C104DA" w:rsidP="00C106F6">
            <w:pPr>
              <w:spacing w:before="40" w:line="360" w:lineRule="auto"/>
              <w:ind w:right="-108"/>
              <w:jc w:val="right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3911BA" w:rsidRPr="00815C1B">
              <w:rPr>
                <w:rFonts w:cs="Arial"/>
                <w:bCs/>
                <w:sz w:val="14"/>
                <w:szCs w:val="16"/>
              </w:rPr>
              <w:t>%</w:t>
            </w:r>
          </w:p>
        </w:tc>
        <w:tc>
          <w:tcPr>
            <w:tcW w:w="1276" w:type="dxa"/>
          </w:tcPr>
          <w:p w14:paraId="2B6761E4" w14:textId="0E53DC66" w:rsidR="00C104DA" w:rsidRPr="00815C1B" w:rsidRDefault="00C104DA" w:rsidP="00C106F6">
            <w:pPr>
              <w:spacing w:before="40" w:line="360" w:lineRule="auto"/>
              <w:ind w:right="-108"/>
              <w:jc w:val="right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3911BA" w:rsidRPr="00815C1B">
              <w:rPr>
                <w:rFonts w:cs="Arial"/>
                <w:bCs/>
                <w:sz w:val="14"/>
                <w:szCs w:val="16"/>
              </w:rPr>
              <w:t>kk</w:t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45" w:type="dxa"/>
          </w:tcPr>
          <w:p w14:paraId="38233634" w14:textId="77777777" w:rsidR="00C104DA" w:rsidRPr="00815C1B" w:rsidRDefault="00C104DA" w:rsidP="00C106F6">
            <w:pPr>
              <w:spacing w:before="40" w:line="360" w:lineRule="auto"/>
              <w:ind w:right="-108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15" w:type="dxa"/>
          </w:tcPr>
          <w:p w14:paraId="39E34295" w14:textId="51094F8F" w:rsidR="00C104DA" w:rsidRPr="00815C1B" w:rsidRDefault="00C104DA" w:rsidP="00C106F6">
            <w:pPr>
              <w:spacing w:before="40" w:line="360" w:lineRule="auto"/>
              <w:ind w:right="-108"/>
              <w:jc w:val="right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3911BA" w:rsidRPr="00815C1B">
              <w:rPr>
                <w:rFonts w:cs="Arial"/>
                <w:bCs/>
                <w:sz w:val="14"/>
                <w:szCs w:val="16"/>
              </w:rPr>
              <w:t>tuntia</w:t>
            </w:r>
          </w:p>
        </w:tc>
        <w:tc>
          <w:tcPr>
            <w:tcW w:w="1134" w:type="dxa"/>
          </w:tcPr>
          <w:p w14:paraId="5E7E11DD" w14:textId="77777777" w:rsidR="00C104DA" w:rsidRPr="00815C1B" w:rsidRDefault="00C104DA" w:rsidP="00C106F6">
            <w:pPr>
              <w:spacing w:before="40" w:line="360" w:lineRule="auto"/>
              <w:ind w:right="-108"/>
              <w:jc w:val="right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€</w:t>
            </w:r>
          </w:p>
        </w:tc>
      </w:tr>
      <w:tr w:rsidR="00C104DA" w:rsidRPr="002463E3" w14:paraId="1F668ED8" w14:textId="77777777" w:rsidTr="000C2FE2">
        <w:trPr>
          <w:trHeight w:val="53"/>
        </w:trPr>
        <w:tc>
          <w:tcPr>
            <w:tcW w:w="284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7CCF99D" w14:textId="198D7F43" w:rsidR="00C104DA" w:rsidRPr="00C104DA" w:rsidRDefault="00C104DA" w:rsidP="00C106F6">
            <w:pPr>
              <w:spacing w:before="40" w:line="360" w:lineRule="auto"/>
              <w:ind w:right="-108"/>
              <w:rPr>
                <w:rFonts w:cs="Arial"/>
                <w:bCs/>
                <w:sz w:val="10"/>
                <w:szCs w:val="10"/>
              </w:rPr>
            </w:pPr>
            <w:r w:rsidRPr="00C104DA">
              <w:rPr>
                <w:rFonts w:cs="Arial"/>
                <w:bCs/>
                <w:sz w:val="10"/>
                <w:szCs w:val="10"/>
              </w:rPr>
              <w:t>10.</w:t>
            </w:r>
          </w:p>
        </w:tc>
        <w:tc>
          <w:tcPr>
            <w:tcW w:w="2094" w:type="dxa"/>
            <w:tcBorders>
              <w:left w:val="nil"/>
            </w:tcBorders>
            <w:shd w:val="clear" w:color="auto" w:fill="FFFFFF" w:themeFill="background1"/>
          </w:tcPr>
          <w:p w14:paraId="7EDD598E" w14:textId="74F3AC8F" w:rsidR="00C104DA" w:rsidRPr="00815C1B" w:rsidRDefault="00C104DA" w:rsidP="00C106F6">
            <w:pPr>
              <w:spacing w:before="40" w:line="360" w:lineRule="auto"/>
              <w:ind w:right="-108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680" w:type="dxa"/>
          </w:tcPr>
          <w:p w14:paraId="0CC185B7" w14:textId="6D6CD1FC" w:rsidR="00C104DA" w:rsidRPr="00815C1B" w:rsidRDefault="00C104DA" w:rsidP="00C106F6">
            <w:pPr>
              <w:spacing w:before="40" w:line="360" w:lineRule="auto"/>
              <w:rPr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87" w:type="dxa"/>
            <w:gridSpan w:val="2"/>
          </w:tcPr>
          <w:p w14:paraId="77336AF5" w14:textId="7FE10254" w:rsidR="00C104DA" w:rsidRPr="00815C1B" w:rsidRDefault="00C104DA" w:rsidP="00C106F6">
            <w:pPr>
              <w:spacing w:before="40" w:line="360" w:lineRule="auto"/>
              <w:ind w:right="-108"/>
              <w:jc w:val="right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3911BA" w:rsidRPr="00815C1B">
              <w:rPr>
                <w:rFonts w:cs="Arial"/>
                <w:bCs/>
                <w:sz w:val="14"/>
                <w:szCs w:val="16"/>
              </w:rPr>
              <w:t>%</w:t>
            </w:r>
          </w:p>
        </w:tc>
        <w:tc>
          <w:tcPr>
            <w:tcW w:w="1276" w:type="dxa"/>
          </w:tcPr>
          <w:p w14:paraId="01670723" w14:textId="69E8F036" w:rsidR="00C104DA" w:rsidRPr="00815C1B" w:rsidRDefault="00C104DA" w:rsidP="00C106F6">
            <w:pPr>
              <w:spacing w:before="40" w:line="360" w:lineRule="auto"/>
              <w:ind w:right="-108"/>
              <w:jc w:val="right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3911BA" w:rsidRPr="00815C1B">
              <w:rPr>
                <w:rFonts w:cs="Arial"/>
                <w:bCs/>
                <w:sz w:val="14"/>
                <w:szCs w:val="16"/>
              </w:rPr>
              <w:t>kk</w:t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45" w:type="dxa"/>
          </w:tcPr>
          <w:p w14:paraId="688987E7" w14:textId="12CF1D23" w:rsidR="00C104DA" w:rsidRPr="00815C1B" w:rsidRDefault="00C104DA" w:rsidP="00C106F6">
            <w:pPr>
              <w:spacing w:before="40" w:line="360" w:lineRule="auto"/>
              <w:ind w:right="-108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15" w:type="dxa"/>
          </w:tcPr>
          <w:p w14:paraId="7F2F9FFA" w14:textId="7C49BA62" w:rsidR="00C104DA" w:rsidRPr="00815C1B" w:rsidRDefault="00C104DA" w:rsidP="00C106F6">
            <w:pPr>
              <w:spacing w:before="40" w:line="360" w:lineRule="auto"/>
              <w:ind w:right="-108"/>
              <w:jc w:val="right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3911BA" w:rsidRPr="00815C1B">
              <w:rPr>
                <w:rFonts w:cs="Arial"/>
                <w:bCs/>
                <w:sz w:val="14"/>
                <w:szCs w:val="16"/>
              </w:rPr>
              <w:t>tuntia</w:t>
            </w:r>
          </w:p>
        </w:tc>
        <w:tc>
          <w:tcPr>
            <w:tcW w:w="1134" w:type="dxa"/>
          </w:tcPr>
          <w:p w14:paraId="6119372C" w14:textId="77777777" w:rsidR="00C104DA" w:rsidRPr="00815C1B" w:rsidRDefault="00C104DA" w:rsidP="00C106F6">
            <w:pPr>
              <w:spacing w:before="40" w:line="360" w:lineRule="auto"/>
              <w:ind w:right="-108"/>
              <w:jc w:val="right"/>
              <w:rPr>
                <w:rFonts w:cs="Arial"/>
                <w:bCs/>
                <w:sz w:val="16"/>
                <w:szCs w:val="16"/>
              </w:rPr>
            </w:pPr>
            <w:r w:rsidRPr="00815C1B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815C1B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15C1B">
              <w:rPr>
                <w:rFonts w:cs="Arial"/>
                <w:bCs/>
                <w:sz w:val="16"/>
                <w:szCs w:val="16"/>
              </w:rPr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t> </w:t>
            </w:r>
            <w:r w:rsidRPr="00815C1B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15C1B">
              <w:rPr>
                <w:rFonts w:cs="Arial"/>
                <w:bCs/>
                <w:sz w:val="16"/>
                <w:szCs w:val="16"/>
              </w:rPr>
              <w:t xml:space="preserve"> €</w:t>
            </w:r>
          </w:p>
        </w:tc>
      </w:tr>
      <w:tr w:rsidR="004E4A5B" w:rsidRPr="00DA1DE7" w14:paraId="3953ED1E" w14:textId="77777777" w:rsidTr="000C2FE2">
        <w:trPr>
          <w:trHeight w:val="155"/>
        </w:trPr>
        <w:tc>
          <w:tcPr>
            <w:tcW w:w="5245" w:type="dxa"/>
            <w:gridSpan w:val="5"/>
          </w:tcPr>
          <w:p w14:paraId="5193B1C4" w14:textId="740E71F2" w:rsidR="004E4A5B" w:rsidRPr="003911BA" w:rsidRDefault="004E4A5B" w:rsidP="003911BA">
            <w:pPr>
              <w:spacing w:before="40" w:afterLines="40" w:after="96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3911BA">
              <w:rPr>
                <w:rFonts w:cs="Arial"/>
                <w:b/>
                <w:sz w:val="16"/>
                <w:szCs w:val="16"/>
                <w:lang w:val="en-US"/>
              </w:rPr>
              <w:t>Yhteensä</w:t>
            </w:r>
          </w:p>
        </w:tc>
        <w:tc>
          <w:tcPr>
            <w:tcW w:w="1276" w:type="dxa"/>
          </w:tcPr>
          <w:p w14:paraId="2A177A5B" w14:textId="086236F5" w:rsidR="004E4A5B" w:rsidRPr="003911BA" w:rsidRDefault="004E4A5B" w:rsidP="003911BA">
            <w:pPr>
              <w:spacing w:before="40" w:afterLines="40" w:after="96" w:line="240" w:lineRule="auto"/>
              <w:ind w:right="-108"/>
              <w:jc w:val="right"/>
              <w:rPr>
                <w:rFonts w:cs="Arial"/>
                <w:b/>
                <w:sz w:val="16"/>
                <w:szCs w:val="16"/>
                <w:lang w:val="en-US"/>
              </w:rPr>
            </w:pPr>
            <w:r w:rsidRPr="003911BA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3911BA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3911BA">
              <w:rPr>
                <w:rFonts w:cs="Arial"/>
                <w:b/>
                <w:sz w:val="16"/>
                <w:szCs w:val="16"/>
              </w:rPr>
            </w:r>
            <w:r w:rsidRPr="003911BA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3911BA">
              <w:rPr>
                <w:rFonts w:cs="Arial"/>
                <w:b/>
                <w:sz w:val="16"/>
                <w:szCs w:val="16"/>
              </w:rPr>
              <w:t> </w:t>
            </w:r>
            <w:r w:rsidRPr="003911BA">
              <w:rPr>
                <w:rFonts w:cs="Arial"/>
                <w:b/>
                <w:sz w:val="16"/>
                <w:szCs w:val="16"/>
              </w:rPr>
              <w:t> </w:t>
            </w:r>
            <w:r w:rsidRPr="003911BA">
              <w:rPr>
                <w:rFonts w:cs="Arial"/>
                <w:b/>
                <w:sz w:val="16"/>
                <w:szCs w:val="16"/>
              </w:rPr>
              <w:t> </w:t>
            </w:r>
            <w:r w:rsidRPr="003911BA">
              <w:rPr>
                <w:rFonts w:cs="Arial"/>
                <w:b/>
                <w:sz w:val="16"/>
                <w:szCs w:val="16"/>
              </w:rPr>
              <w:t> </w:t>
            </w:r>
            <w:r w:rsidRPr="003911BA">
              <w:rPr>
                <w:rFonts w:cs="Arial"/>
                <w:b/>
                <w:sz w:val="16"/>
                <w:szCs w:val="16"/>
              </w:rPr>
              <w:t> </w:t>
            </w:r>
            <w:r w:rsidRPr="003911BA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3911BA">
              <w:rPr>
                <w:rFonts w:cs="Arial"/>
                <w:b/>
                <w:sz w:val="16"/>
                <w:szCs w:val="16"/>
              </w:rPr>
              <w:t xml:space="preserve"> kk</w:t>
            </w:r>
            <w:r w:rsidRPr="003911BA">
              <w:rPr>
                <w:rFonts w:cs="Arial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260" w:type="dxa"/>
            <w:gridSpan w:val="2"/>
          </w:tcPr>
          <w:p w14:paraId="468F6391" w14:textId="0A9C446C" w:rsidR="004E4A5B" w:rsidRPr="003911BA" w:rsidRDefault="004E4A5B" w:rsidP="003911BA">
            <w:pPr>
              <w:spacing w:before="40" w:afterLines="40" w:after="96" w:line="240" w:lineRule="auto"/>
              <w:ind w:right="-108"/>
              <w:jc w:val="right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5EB9230" w14:textId="798AFBFB" w:rsidR="004E4A5B" w:rsidRPr="003911BA" w:rsidRDefault="004E4A5B" w:rsidP="003911BA">
            <w:pPr>
              <w:spacing w:before="40" w:afterLines="40" w:after="96" w:line="240" w:lineRule="auto"/>
              <w:ind w:right="-108"/>
              <w:jc w:val="right"/>
              <w:rPr>
                <w:rFonts w:cs="Arial"/>
                <w:b/>
                <w:sz w:val="16"/>
                <w:szCs w:val="16"/>
                <w:lang w:val="en-US"/>
              </w:rPr>
            </w:pPr>
            <w:r w:rsidRPr="003911BA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3911BA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3911BA">
              <w:rPr>
                <w:rFonts w:cs="Arial"/>
                <w:b/>
                <w:sz w:val="16"/>
                <w:szCs w:val="16"/>
              </w:rPr>
            </w:r>
            <w:r w:rsidRPr="003911BA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3911BA">
              <w:rPr>
                <w:rFonts w:cs="Arial"/>
                <w:b/>
                <w:sz w:val="16"/>
                <w:szCs w:val="16"/>
              </w:rPr>
              <w:t> </w:t>
            </w:r>
            <w:r w:rsidRPr="003911BA">
              <w:rPr>
                <w:rFonts w:cs="Arial"/>
                <w:b/>
                <w:sz w:val="16"/>
                <w:szCs w:val="16"/>
              </w:rPr>
              <w:t> </w:t>
            </w:r>
            <w:r w:rsidRPr="003911BA">
              <w:rPr>
                <w:rFonts w:cs="Arial"/>
                <w:b/>
                <w:sz w:val="16"/>
                <w:szCs w:val="16"/>
              </w:rPr>
              <w:t> </w:t>
            </w:r>
            <w:r w:rsidRPr="003911BA">
              <w:rPr>
                <w:rFonts w:cs="Arial"/>
                <w:b/>
                <w:sz w:val="16"/>
                <w:szCs w:val="16"/>
              </w:rPr>
              <w:t> </w:t>
            </w:r>
            <w:r w:rsidRPr="003911BA">
              <w:rPr>
                <w:rFonts w:cs="Arial"/>
                <w:b/>
                <w:sz w:val="16"/>
                <w:szCs w:val="16"/>
              </w:rPr>
              <w:t> </w:t>
            </w:r>
            <w:r w:rsidRPr="003911BA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3911BA">
              <w:rPr>
                <w:rFonts w:cs="Arial"/>
                <w:b/>
                <w:sz w:val="16"/>
                <w:szCs w:val="16"/>
              </w:rPr>
              <w:t xml:space="preserve"> €</w:t>
            </w:r>
          </w:p>
        </w:tc>
      </w:tr>
      <w:tr w:rsidR="00605A80" w:rsidRPr="002463E3" w14:paraId="3B6A770D" w14:textId="77777777" w:rsidTr="00142E10">
        <w:tc>
          <w:tcPr>
            <w:tcW w:w="10915" w:type="dxa"/>
            <w:gridSpan w:val="9"/>
          </w:tcPr>
          <w:p w14:paraId="5FA05261" w14:textId="77777777" w:rsidR="00FB2DF8" w:rsidRDefault="00605A80" w:rsidP="00605A80">
            <w:pPr>
              <w:spacing w:before="40" w:after="40" w:line="240" w:lineRule="auto"/>
              <w:rPr>
                <w:rFonts w:cs="Arial"/>
                <w:b/>
                <w:bCs/>
                <w:sz w:val="12"/>
                <w:szCs w:val="12"/>
              </w:rPr>
            </w:pPr>
            <w:r w:rsidRPr="00C66BFB">
              <w:rPr>
                <w:rFonts w:cs="Arial"/>
                <w:b/>
                <w:bCs/>
                <w:sz w:val="12"/>
                <w:szCs w:val="12"/>
              </w:rPr>
              <w:t>Ohje kohtaan 2.1.</w:t>
            </w:r>
            <w:bookmarkStart w:id="0" w:name="OLE_LINK1"/>
            <w:bookmarkStart w:id="1" w:name="OLE_LINK2"/>
          </w:p>
          <w:p w14:paraId="10FB8C40" w14:textId="097B8382" w:rsidR="004753E3" w:rsidRDefault="00FB2DF8" w:rsidP="00605A80">
            <w:pPr>
              <w:spacing w:before="40" w:after="40" w:line="240" w:lineRule="auto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 xml:space="preserve">Jos koulutettavia on enemmän kuin </w:t>
            </w:r>
            <w:r w:rsidR="00C104DA">
              <w:rPr>
                <w:rFonts w:cs="Arial"/>
                <w:b/>
                <w:bCs/>
                <w:sz w:val="12"/>
                <w:szCs w:val="12"/>
              </w:rPr>
              <w:t>10</w:t>
            </w:r>
            <w:r>
              <w:rPr>
                <w:rFonts w:cs="Arial"/>
                <w:b/>
                <w:bCs/>
                <w:sz w:val="12"/>
                <w:szCs w:val="12"/>
              </w:rPr>
              <w:t xml:space="preserve">, </w:t>
            </w:r>
            <w:r w:rsidR="00CE6643">
              <w:rPr>
                <w:rFonts w:cs="Arial"/>
                <w:b/>
                <w:bCs/>
                <w:sz w:val="12"/>
                <w:szCs w:val="12"/>
              </w:rPr>
              <w:t>jatkakaa</w:t>
            </w:r>
            <w:r>
              <w:rPr>
                <w:rFonts w:cs="Arial"/>
                <w:b/>
                <w:bCs/>
                <w:sz w:val="12"/>
                <w:szCs w:val="12"/>
              </w:rPr>
              <w:t xml:space="preserve"> </w:t>
            </w:r>
            <w:r w:rsidR="003F63BC">
              <w:rPr>
                <w:rFonts w:cs="Arial"/>
                <w:b/>
                <w:bCs/>
                <w:sz w:val="12"/>
                <w:szCs w:val="12"/>
              </w:rPr>
              <w:t>toi</w:t>
            </w:r>
            <w:r w:rsidR="00CE6643">
              <w:rPr>
                <w:rFonts w:cs="Arial"/>
                <w:b/>
                <w:bCs/>
                <w:sz w:val="12"/>
                <w:szCs w:val="12"/>
              </w:rPr>
              <w:t xml:space="preserve">selle 2-lomakkeelle. </w:t>
            </w:r>
          </w:p>
          <w:p w14:paraId="5B0ADE0A" w14:textId="2490C170" w:rsidR="00605A80" w:rsidRPr="002463E3" w:rsidRDefault="00605A80" w:rsidP="00605A80">
            <w:pPr>
              <w:spacing w:before="40" w:after="4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Koulutuskustannusten</w:t>
            </w:r>
            <w:r w:rsidRPr="002463E3">
              <w:rPr>
                <w:rFonts w:cs="Arial"/>
                <w:sz w:val="12"/>
                <w:szCs w:val="12"/>
              </w:rPr>
              <w:t xml:space="preserve"> korvaaminen perustuu koulutettavan lääkärin </w:t>
            </w:r>
            <w:r w:rsidR="00E341FC">
              <w:rPr>
                <w:rFonts w:cs="Arial"/>
                <w:sz w:val="12"/>
                <w:szCs w:val="12"/>
              </w:rPr>
              <w:t>työkertymään</w:t>
            </w:r>
            <w:r w:rsidRPr="002463E3">
              <w:rPr>
                <w:rFonts w:cs="Arial"/>
                <w:sz w:val="12"/>
                <w:szCs w:val="12"/>
              </w:rPr>
              <w:t xml:space="preserve">, toteutuneisiin kustannuksiin ja toteutuneeseen </w:t>
            </w:r>
            <w:r>
              <w:rPr>
                <w:rFonts w:cs="Arial"/>
                <w:sz w:val="12"/>
                <w:szCs w:val="12"/>
              </w:rPr>
              <w:t xml:space="preserve">henkilökohtaiseen </w:t>
            </w:r>
            <w:r w:rsidRPr="002463E3">
              <w:rPr>
                <w:rFonts w:cs="Arial"/>
                <w:sz w:val="12"/>
                <w:szCs w:val="12"/>
              </w:rPr>
              <w:t>ohjaukseen.</w:t>
            </w:r>
          </w:p>
          <w:p w14:paraId="34E26C28" w14:textId="77777777" w:rsidR="00605A80" w:rsidRPr="00C66BFB" w:rsidRDefault="00605A80" w:rsidP="00605A80">
            <w:pPr>
              <w:spacing w:before="40" w:after="40" w:line="240" w:lineRule="auto"/>
              <w:rPr>
                <w:rFonts w:cs="Arial"/>
                <w:sz w:val="12"/>
                <w:szCs w:val="12"/>
              </w:rPr>
            </w:pPr>
            <w:r w:rsidRPr="00C66BFB">
              <w:rPr>
                <w:rFonts w:cs="Arial"/>
                <w:sz w:val="12"/>
                <w:szCs w:val="12"/>
              </w:rPr>
              <w:t xml:space="preserve">Lyhin yhtäjaksoinen koulutusaika, jolta korvausta maksetaan, on yksi kuukausi (30 peräkkäistä päivää). </w:t>
            </w:r>
          </w:p>
          <w:p w14:paraId="4F5CE8B6" w14:textId="2F348E8B" w:rsidR="00605A80" w:rsidRPr="002463E3" w:rsidRDefault="00605A80" w:rsidP="00605A80">
            <w:pPr>
              <w:spacing w:before="40" w:after="40" w:line="240" w:lineRule="auto"/>
              <w:rPr>
                <w:rFonts w:cs="Arial"/>
                <w:sz w:val="12"/>
                <w:szCs w:val="12"/>
              </w:rPr>
            </w:pPr>
            <w:r w:rsidRPr="002463E3">
              <w:rPr>
                <w:rFonts w:cs="Arial"/>
                <w:sz w:val="12"/>
                <w:szCs w:val="12"/>
              </w:rPr>
              <w:t xml:space="preserve">Korvausta ei voi hakea ajalta, jota ei lasketa </w:t>
            </w:r>
            <w:r w:rsidR="006329F8">
              <w:rPr>
                <w:rFonts w:cs="Arial"/>
                <w:sz w:val="12"/>
                <w:szCs w:val="12"/>
              </w:rPr>
              <w:t>työ</w:t>
            </w:r>
            <w:r w:rsidRPr="002463E3">
              <w:rPr>
                <w:rFonts w:cs="Arial"/>
                <w:sz w:val="12"/>
                <w:szCs w:val="12"/>
              </w:rPr>
              <w:t xml:space="preserve">kertymään (ks. </w:t>
            </w:r>
            <w:hyperlink r:id="rId8" w:history="1">
              <w:r w:rsidRPr="002463E3">
                <w:rPr>
                  <w:rStyle w:val="Hyperlink"/>
                  <w:rFonts w:cs="Arial"/>
                  <w:sz w:val="12"/>
                  <w:szCs w:val="12"/>
                </w:rPr>
                <w:t>opinto-opas</w:t>
              </w:r>
            </w:hyperlink>
            <w:r>
              <w:rPr>
                <w:rFonts w:cs="Arial"/>
                <w:sz w:val="12"/>
                <w:szCs w:val="12"/>
              </w:rPr>
              <w:t>: 5. Käytännön koulutuksen kertyminen</w:t>
            </w:r>
            <w:r w:rsidR="00E70F5F">
              <w:rPr>
                <w:rFonts w:cs="Arial"/>
                <w:sz w:val="12"/>
                <w:szCs w:val="12"/>
              </w:rPr>
              <w:t xml:space="preserve">, ss. </w:t>
            </w:r>
            <w:proofErr w:type="gramStart"/>
            <w:r w:rsidR="00E70F5F">
              <w:rPr>
                <w:rFonts w:cs="Arial"/>
                <w:sz w:val="12"/>
                <w:szCs w:val="12"/>
              </w:rPr>
              <w:t>25-31</w:t>
            </w:r>
            <w:proofErr w:type="gramEnd"/>
            <w:r w:rsidRPr="002463E3">
              <w:rPr>
                <w:rFonts w:cs="Arial"/>
                <w:sz w:val="12"/>
                <w:szCs w:val="12"/>
              </w:rPr>
              <w:t xml:space="preserve">). </w:t>
            </w:r>
          </w:p>
          <w:p w14:paraId="60BD5374" w14:textId="77777777" w:rsidR="00605A80" w:rsidRDefault="00605A80" w:rsidP="00605A80">
            <w:pPr>
              <w:spacing w:before="40" w:after="40" w:line="240" w:lineRule="auto"/>
              <w:rPr>
                <w:rFonts w:cs="Arial"/>
                <w:b/>
                <w:bCs/>
                <w:sz w:val="12"/>
                <w:szCs w:val="12"/>
              </w:rPr>
            </w:pPr>
            <w:r w:rsidRPr="002463E3">
              <w:rPr>
                <w:rFonts w:cs="Arial"/>
                <w:sz w:val="12"/>
                <w:szCs w:val="12"/>
              </w:rPr>
              <w:t>Koulutettavan lääkärin koulutusaikana voi tulla tilanne, jossa opinto-oppaan mukainen koulutusjakso tulee täyteen, mutta työsuhde koulutuspaikassa jatkuu. Tässä tapauksessa ylimeneviltä kuukausilta ei makseta korvausta koulutuksesta aiheutuneista kustannuksista.</w:t>
            </w:r>
            <w:bookmarkEnd w:id="0"/>
            <w:bookmarkEnd w:id="1"/>
            <w:r w:rsidRPr="00C66BFB">
              <w:rPr>
                <w:rFonts w:cs="Arial"/>
                <w:b/>
                <w:bCs/>
                <w:sz w:val="12"/>
                <w:szCs w:val="12"/>
              </w:rPr>
              <w:t xml:space="preserve"> </w:t>
            </w:r>
          </w:p>
          <w:p w14:paraId="38E672D2" w14:textId="1A3239F2" w:rsidR="00605A80" w:rsidRDefault="00605A80" w:rsidP="00605A80">
            <w:pPr>
              <w:spacing w:before="40" w:after="40" w:line="240" w:lineRule="auto"/>
              <w:rPr>
                <w:rFonts w:cs="Arial"/>
                <w:sz w:val="12"/>
                <w:szCs w:val="12"/>
              </w:rPr>
            </w:pPr>
            <w:r w:rsidRPr="00C66BFB">
              <w:rPr>
                <w:rFonts w:cs="Arial"/>
                <w:b/>
                <w:bCs/>
                <w:sz w:val="12"/>
                <w:szCs w:val="12"/>
              </w:rPr>
              <w:t>Ohje kohtaan 2.1.4.</w:t>
            </w:r>
            <w:r w:rsidRPr="00C66BFB">
              <w:rPr>
                <w:rFonts w:cs="Arial"/>
                <w:sz w:val="12"/>
                <w:szCs w:val="12"/>
              </w:rPr>
              <w:t xml:space="preserve"> Jos koulutuksessa oleva lääkäri työskentelee koulutuspaikassa osa-aikaisesti, tulee osa-aikainen työ muuntaa kokopäiväisiksi koulutuskuukausiksi. Esim. 2 kk 80 % osa-aikaista työtä ilmoitetaan 1,6 korvaukseen oikeuttavana koulutuskuukautena (2 kk x 0,8 = 1,6 kk). Koulutuksesta maksettava korvaus on </w:t>
            </w:r>
            <w:r w:rsidR="001F5159">
              <w:rPr>
                <w:rFonts w:cs="Arial"/>
                <w:sz w:val="12"/>
                <w:szCs w:val="12"/>
              </w:rPr>
              <w:t xml:space="preserve">enintään </w:t>
            </w:r>
            <w:r w:rsidRPr="00C66BFB">
              <w:rPr>
                <w:rFonts w:cs="Arial"/>
                <w:sz w:val="12"/>
                <w:szCs w:val="12"/>
              </w:rPr>
              <w:t>osa-aikaista työtä vastaava osuus kokopäivätyö</w:t>
            </w:r>
            <w:r w:rsidR="006329F8">
              <w:rPr>
                <w:rFonts w:cs="Arial"/>
                <w:sz w:val="12"/>
                <w:szCs w:val="12"/>
              </w:rPr>
              <w:t xml:space="preserve">n </w:t>
            </w:r>
            <w:r w:rsidRPr="00C66BFB">
              <w:rPr>
                <w:rFonts w:cs="Arial"/>
                <w:sz w:val="12"/>
                <w:szCs w:val="12"/>
              </w:rPr>
              <w:t>korvauksesta.</w:t>
            </w:r>
          </w:p>
          <w:p w14:paraId="5994C585" w14:textId="6468BEAE" w:rsidR="00605A80" w:rsidRPr="002463E3" w:rsidRDefault="00605A80" w:rsidP="00596D68">
            <w:pPr>
              <w:spacing w:before="40" w:after="40" w:line="240" w:lineRule="auto"/>
              <w:rPr>
                <w:rFonts w:cs="Arial"/>
                <w:sz w:val="12"/>
                <w:szCs w:val="12"/>
              </w:rPr>
            </w:pPr>
            <w:r w:rsidRPr="00C66BFB">
              <w:rPr>
                <w:rFonts w:cs="Arial"/>
                <w:b/>
                <w:bCs/>
                <w:sz w:val="12"/>
                <w:szCs w:val="12"/>
              </w:rPr>
              <w:t>Ohje kohtaa</w:t>
            </w:r>
            <w:r>
              <w:rPr>
                <w:rFonts w:cs="Arial"/>
                <w:b/>
                <w:bCs/>
                <w:sz w:val="12"/>
                <w:szCs w:val="12"/>
              </w:rPr>
              <w:t>n</w:t>
            </w:r>
            <w:r w:rsidRPr="00C66BFB">
              <w:rPr>
                <w:rFonts w:cs="Arial"/>
                <w:b/>
                <w:bCs/>
                <w:sz w:val="12"/>
                <w:szCs w:val="12"/>
              </w:rPr>
              <w:t xml:space="preserve"> 2.1.6.</w:t>
            </w:r>
            <w:r>
              <w:rPr>
                <w:rFonts w:cs="Arial"/>
                <w:sz w:val="12"/>
                <w:szCs w:val="12"/>
              </w:rPr>
              <w:t xml:space="preserve"> Ohjaustuntimäärä siirretään lomakkeelta 3, </w:t>
            </w:r>
            <w:r w:rsidRPr="00AB2E91">
              <w:rPr>
                <w:rFonts w:cs="Arial"/>
                <w:sz w:val="12"/>
                <w:szCs w:val="12"/>
              </w:rPr>
              <w:t>kohdasta 3.5.1. Ilmoitetaan kokonaistuntimääränä/koulutuskausi.</w:t>
            </w:r>
          </w:p>
        </w:tc>
      </w:tr>
      <w:tr w:rsidR="009046CB" w:rsidRPr="002463E3" w14:paraId="50BEF2D0" w14:textId="77777777" w:rsidTr="00C06F1B">
        <w:tc>
          <w:tcPr>
            <w:tcW w:w="2378" w:type="dxa"/>
            <w:gridSpan w:val="2"/>
          </w:tcPr>
          <w:p w14:paraId="188FFDB9" w14:textId="5C7CD4AA" w:rsidR="009046CB" w:rsidRPr="002463E3" w:rsidRDefault="009046CB" w:rsidP="00605A80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b/>
                <w:sz w:val="14"/>
                <w:szCs w:val="14"/>
              </w:rPr>
            </w:pPr>
            <w:r w:rsidRPr="002463E3">
              <w:rPr>
                <w:rFonts w:cs="Arial"/>
                <w:b/>
                <w:sz w:val="14"/>
                <w:szCs w:val="14"/>
              </w:rPr>
              <w:t>2.</w:t>
            </w:r>
            <w:r w:rsidR="00CE1DE9">
              <w:rPr>
                <w:rFonts w:cs="Arial"/>
                <w:b/>
                <w:sz w:val="14"/>
                <w:szCs w:val="14"/>
              </w:rPr>
              <w:t>2</w:t>
            </w:r>
            <w:r w:rsidRPr="002463E3">
              <w:rPr>
                <w:rFonts w:cs="Arial"/>
                <w:b/>
                <w:sz w:val="14"/>
                <w:szCs w:val="14"/>
              </w:rPr>
              <w:t>. ALLEKIRJOITUKSET</w:t>
            </w:r>
          </w:p>
        </w:tc>
        <w:tc>
          <w:tcPr>
            <w:tcW w:w="4143" w:type="dxa"/>
            <w:gridSpan w:val="4"/>
          </w:tcPr>
          <w:p w14:paraId="31E3661F" w14:textId="03D452AA" w:rsidR="009046CB" w:rsidRPr="002463E3" w:rsidRDefault="009046CB" w:rsidP="00605A80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sz w:val="10"/>
                <w:szCs w:val="10"/>
              </w:rPr>
            </w:pPr>
            <w:r w:rsidRPr="002463E3">
              <w:rPr>
                <w:rFonts w:cs="Arial"/>
                <w:b/>
                <w:sz w:val="14"/>
                <w:szCs w:val="14"/>
              </w:rPr>
              <w:t>Koulutuspaikan taloudesta ja kirjanpidosta vastaava henkilö</w:t>
            </w:r>
            <w:r w:rsidRPr="002463E3">
              <w:rPr>
                <w:rFonts w:cs="Arial"/>
                <w:b/>
                <w:sz w:val="14"/>
                <w:szCs w:val="14"/>
              </w:rPr>
              <w:br/>
            </w:r>
            <w:r w:rsidRPr="002463E3">
              <w:rPr>
                <w:rFonts w:cs="Arial"/>
                <w:b/>
                <w:sz w:val="14"/>
                <w:szCs w:val="14"/>
              </w:rPr>
              <w:br/>
            </w:r>
            <w:r w:rsidRPr="002463E3">
              <w:rPr>
                <w:rFonts w:cs="Arial"/>
                <w:sz w:val="10"/>
                <w:szCs w:val="10"/>
              </w:rPr>
              <w:t xml:space="preserve">Päiväys </w:t>
            </w:r>
            <w:r w:rsidRPr="002463E3">
              <w:rPr>
                <w:rFonts w:cs="Arial"/>
                <w:b/>
                <w:sz w:val="10"/>
                <w:szCs w:val="10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2" w:name="Text231"/>
            <w:r w:rsidRPr="002463E3">
              <w:rPr>
                <w:rFonts w:cs="Arial"/>
                <w:b/>
                <w:sz w:val="10"/>
                <w:szCs w:val="10"/>
              </w:rPr>
              <w:instrText xml:space="preserve"> FORMTEXT </w:instrText>
            </w:r>
            <w:r w:rsidRPr="002463E3">
              <w:rPr>
                <w:rFonts w:cs="Arial"/>
                <w:b/>
                <w:sz w:val="10"/>
                <w:szCs w:val="10"/>
              </w:rPr>
            </w:r>
            <w:r w:rsidRPr="002463E3">
              <w:rPr>
                <w:rFonts w:cs="Arial"/>
                <w:b/>
                <w:sz w:val="10"/>
                <w:szCs w:val="10"/>
              </w:rPr>
              <w:fldChar w:fldCharType="separate"/>
            </w:r>
            <w:r w:rsidRPr="002463E3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2463E3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2463E3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2463E3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2463E3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2463E3">
              <w:rPr>
                <w:rFonts w:cs="Arial"/>
                <w:b/>
                <w:sz w:val="10"/>
                <w:szCs w:val="10"/>
              </w:rPr>
              <w:fldChar w:fldCharType="end"/>
            </w:r>
            <w:bookmarkEnd w:id="2"/>
          </w:p>
          <w:p w14:paraId="7BD17C8A" w14:textId="77777777" w:rsidR="009046CB" w:rsidRPr="002463E3" w:rsidRDefault="009046CB" w:rsidP="00605A80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sz w:val="10"/>
                <w:szCs w:val="10"/>
              </w:rPr>
            </w:pPr>
            <w:r w:rsidRPr="002463E3">
              <w:rPr>
                <w:rFonts w:cs="Arial"/>
                <w:sz w:val="10"/>
                <w:szCs w:val="10"/>
              </w:rPr>
              <w:br/>
            </w:r>
            <w:r w:rsidRPr="002463E3">
              <w:rPr>
                <w:rFonts w:cs="Arial"/>
                <w:sz w:val="10"/>
                <w:szCs w:val="10"/>
              </w:rPr>
              <w:br/>
            </w:r>
            <w:r w:rsidRPr="002463E3">
              <w:rPr>
                <w:rFonts w:cs="Arial"/>
                <w:sz w:val="10"/>
                <w:szCs w:val="10"/>
              </w:rPr>
              <w:br/>
            </w:r>
            <w:r w:rsidRPr="002463E3">
              <w:rPr>
                <w:rFonts w:cs="Arial"/>
                <w:sz w:val="10"/>
                <w:szCs w:val="10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3" w:name="Text232"/>
            <w:r w:rsidRPr="002463E3">
              <w:rPr>
                <w:rFonts w:cs="Arial"/>
                <w:sz w:val="10"/>
                <w:szCs w:val="10"/>
              </w:rPr>
              <w:instrText xml:space="preserve"> FORMTEXT </w:instrText>
            </w:r>
            <w:r w:rsidRPr="002463E3">
              <w:rPr>
                <w:rFonts w:cs="Arial"/>
                <w:sz w:val="10"/>
                <w:szCs w:val="10"/>
              </w:rPr>
            </w:r>
            <w:r w:rsidRPr="002463E3">
              <w:rPr>
                <w:rFonts w:cs="Arial"/>
                <w:sz w:val="10"/>
                <w:szCs w:val="10"/>
              </w:rPr>
              <w:fldChar w:fldCharType="separate"/>
            </w:r>
            <w:r w:rsidRPr="002463E3">
              <w:rPr>
                <w:rFonts w:cs="Arial"/>
                <w:noProof/>
                <w:sz w:val="10"/>
                <w:szCs w:val="10"/>
              </w:rPr>
              <w:t> </w:t>
            </w:r>
            <w:r w:rsidRPr="002463E3">
              <w:rPr>
                <w:rFonts w:cs="Arial"/>
                <w:noProof/>
                <w:sz w:val="10"/>
                <w:szCs w:val="10"/>
              </w:rPr>
              <w:t> </w:t>
            </w:r>
            <w:r w:rsidRPr="002463E3">
              <w:rPr>
                <w:rFonts w:cs="Arial"/>
                <w:noProof/>
                <w:sz w:val="10"/>
                <w:szCs w:val="10"/>
              </w:rPr>
              <w:t> </w:t>
            </w:r>
            <w:r w:rsidRPr="002463E3">
              <w:rPr>
                <w:rFonts w:cs="Arial"/>
                <w:noProof/>
                <w:sz w:val="10"/>
                <w:szCs w:val="10"/>
              </w:rPr>
              <w:t> </w:t>
            </w:r>
            <w:r w:rsidRPr="002463E3">
              <w:rPr>
                <w:rFonts w:cs="Arial"/>
                <w:noProof/>
                <w:sz w:val="10"/>
                <w:szCs w:val="10"/>
              </w:rPr>
              <w:t> </w:t>
            </w:r>
            <w:r w:rsidRPr="002463E3">
              <w:rPr>
                <w:rFonts w:cs="Arial"/>
                <w:sz w:val="10"/>
                <w:szCs w:val="10"/>
              </w:rPr>
              <w:fldChar w:fldCharType="end"/>
            </w:r>
            <w:bookmarkEnd w:id="3"/>
            <w:r w:rsidRPr="002463E3">
              <w:rPr>
                <w:rFonts w:cs="Arial"/>
                <w:b/>
                <w:sz w:val="10"/>
                <w:szCs w:val="10"/>
              </w:rPr>
              <w:br/>
            </w:r>
            <w:r w:rsidRPr="002463E3">
              <w:rPr>
                <w:rFonts w:cs="Arial"/>
                <w:sz w:val="10"/>
                <w:szCs w:val="10"/>
              </w:rPr>
              <w:t>Allekirjoitus</w:t>
            </w:r>
            <w:r w:rsidRPr="002463E3">
              <w:rPr>
                <w:rFonts w:cs="Arial"/>
                <w:sz w:val="10"/>
                <w:szCs w:val="10"/>
              </w:rPr>
              <w:br/>
            </w:r>
          </w:p>
          <w:p w14:paraId="2EA3ACB3" w14:textId="77777777" w:rsidR="009046CB" w:rsidRPr="002463E3" w:rsidRDefault="009046CB" w:rsidP="00605A80">
            <w:pPr>
              <w:tabs>
                <w:tab w:val="left" w:pos="4111"/>
              </w:tabs>
              <w:spacing w:before="40" w:after="40" w:line="240" w:lineRule="auto"/>
              <w:rPr>
                <w:rFonts w:cs="Arial"/>
                <w:sz w:val="10"/>
                <w:szCs w:val="10"/>
              </w:rPr>
            </w:pPr>
            <w:r w:rsidRPr="002463E3">
              <w:rPr>
                <w:rFonts w:cs="Arial"/>
                <w:b/>
                <w:sz w:val="10"/>
                <w:szCs w:val="10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4" w:name="Text233"/>
            <w:r w:rsidRPr="002463E3">
              <w:rPr>
                <w:rFonts w:cs="Arial"/>
                <w:b/>
                <w:sz w:val="10"/>
                <w:szCs w:val="10"/>
              </w:rPr>
              <w:instrText xml:space="preserve"> FORMTEXT </w:instrText>
            </w:r>
            <w:r w:rsidRPr="002463E3">
              <w:rPr>
                <w:rFonts w:cs="Arial"/>
                <w:b/>
                <w:sz w:val="10"/>
                <w:szCs w:val="10"/>
              </w:rPr>
            </w:r>
            <w:r w:rsidRPr="002463E3">
              <w:rPr>
                <w:rFonts w:cs="Arial"/>
                <w:b/>
                <w:sz w:val="10"/>
                <w:szCs w:val="10"/>
              </w:rPr>
              <w:fldChar w:fldCharType="separate"/>
            </w:r>
            <w:r w:rsidRPr="002463E3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2463E3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2463E3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2463E3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2463E3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2463E3">
              <w:rPr>
                <w:rFonts w:cs="Arial"/>
                <w:b/>
                <w:sz w:val="10"/>
                <w:szCs w:val="10"/>
              </w:rPr>
              <w:fldChar w:fldCharType="end"/>
            </w:r>
            <w:bookmarkEnd w:id="4"/>
            <w:r w:rsidRPr="002463E3">
              <w:rPr>
                <w:rFonts w:cs="Arial"/>
                <w:b/>
                <w:sz w:val="10"/>
                <w:szCs w:val="10"/>
              </w:rPr>
              <w:br/>
            </w:r>
            <w:r w:rsidRPr="002463E3">
              <w:rPr>
                <w:rFonts w:cs="Arial"/>
                <w:sz w:val="10"/>
                <w:szCs w:val="10"/>
              </w:rPr>
              <w:t>Nimenselvennys</w:t>
            </w:r>
            <w:r w:rsidRPr="002463E3">
              <w:rPr>
                <w:rFonts w:cs="Arial"/>
                <w:sz w:val="10"/>
                <w:szCs w:val="10"/>
              </w:rPr>
              <w:br/>
            </w:r>
          </w:p>
          <w:p w14:paraId="55A64939" w14:textId="77777777" w:rsidR="009046CB" w:rsidRPr="002463E3" w:rsidRDefault="009046CB" w:rsidP="00605A80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sz w:val="14"/>
                <w:szCs w:val="14"/>
              </w:rPr>
            </w:pPr>
            <w:r w:rsidRPr="002463E3">
              <w:rPr>
                <w:rFonts w:cs="Arial"/>
                <w:b/>
                <w:sz w:val="10"/>
                <w:szCs w:val="10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5" w:name="Text234"/>
            <w:r w:rsidRPr="002463E3">
              <w:rPr>
                <w:rFonts w:cs="Arial"/>
                <w:b/>
                <w:sz w:val="10"/>
                <w:szCs w:val="10"/>
              </w:rPr>
              <w:instrText xml:space="preserve"> FORMTEXT </w:instrText>
            </w:r>
            <w:r w:rsidRPr="002463E3">
              <w:rPr>
                <w:rFonts w:cs="Arial"/>
                <w:b/>
                <w:sz w:val="10"/>
                <w:szCs w:val="10"/>
              </w:rPr>
            </w:r>
            <w:r w:rsidRPr="002463E3">
              <w:rPr>
                <w:rFonts w:cs="Arial"/>
                <w:b/>
                <w:sz w:val="10"/>
                <w:szCs w:val="10"/>
              </w:rPr>
              <w:fldChar w:fldCharType="separate"/>
            </w:r>
            <w:r w:rsidRPr="002463E3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2463E3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2463E3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2463E3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2463E3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2463E3">
              <w:rPr>
                <w:rFonts w:cs="Arial"/>
                <w:b/>
                <w:sz w:val="10"/>
                <w:szCs w:val="10"/>
              </w:rPr>
              <w:fldChar w:fldCharType="end"/>
            </w:r>
            <w:bookmarkEnd w:id="5"/>
            <w:r w:rsidRPr="002463E3">
              <w:rPr>
                <w:rFonts w:cs="Arial"/>
                <w:b/>
                <w:sz w:val="10"/>
                <w:szCs w:val="10"/>
              </w:rPr>
              <w:br/>
            </w:r>
            <w:r w:rsidRPr="002463E3">
              <w:rPr>
                <w:rFonts w:cs="Arial"/>
                <w:sz w:val="10"/>
                <w:szCs w:val="10"/>
              </w:rPr>
              <w:t>Virka/toimiasema</w:t>
            </w:r>
          </w:p>
        </w:tc>
        <w:tc>
          <w:tcPr>
            <w:tcW w:w="4394" w:type="dxa"/>
            <w:gridSpan w:val="3"/>
          </w:tcPr>
          <w:p w14:paraId="21274985" w14:textId="0DE0CAE4" w:rsidR="009046CB" w:rsidRPr="002463E3" w:rsidRDefault="009046CB" w:rsidP="00605A80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sz w:val="10"/>
                <w:szCs w:val="10"/>
              </w:rPr>
            </w:pPr>
            <w:r w:rsidRPr="002463E3">
              <w:rPr>
                <w:rFonts w:cs="Arial"/>
                <w:b/>
                <w:sz w:val="14"/>
                <w:szCs w:val="14"/>
              </w:rPr>
              <w:t xml:space="preserve">Työterveyshuollon erikoislääkärikoulutuksesta </w:t>
            </w:r>
            <w:r w:rsidRPr="002463E3">
              <w:rPr>
                <w:rFonts w:cs="Arial"/>
                <w:b/>
                <w:sz w:val="14"/>
                <w:szCs w:val="14"/>
              </w:rPr>
              <w:br/>
              <w:t>vastaava henkilö koulutuspaikassa</w:t>
            </w:r>
            <w:r w:rsidRPr="002463E3">
              <w:rPr>
                <w:rFonts w:cs="Arial"/>
                <w:b/>
                <w:sz w:val="14"/>
                <w:szCs w:val="14"/>
              </w:rPr>
              <w:br/>
            </w:r>
            <w:r w:rsidRPr="002463E3">
              <w:rPr>
                <w:rFonts w:cs="Arial"/>
                <w:b/>
                <w:sz w:val="14"/>
                <w:szCs w:val="14"/>
              </w:rPr>
              <w:br/>
            </w:r>
            <w:r w:rsidRPr="002463E3">
              <w:rPr>
                <w:rFonts w:cs="Arial"/>
                <w:sz w:val="10"/>
                <w:szCs w:val="10"/>
              </w:rPr>
              <w:t xml:space="preserve">Päiväys </w:t>
            </w:r>
            <w:r w:rsidRPr="002463E3">
              <w:rPr>
                <w:rFonts w:cs="Arial"/>
                <w:b/>
                <w:sz w:val="10"/>
                <w:szCs w:val="10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 w:rsidRPr="002463E3">
              <w:rPr>
                <w:rFonts w:cs="Arial"/>
                <w:b/>
                <w:sz w:val="10"/>
                <w:szCs w:val="10"/>
              </w:rPr>
              <w:instrText xml:space="preserve"> FORMTEXT </w:instrText>
            </w:r>
            <w:r w:rsidRPr="002463E3">
              <w:rPr>
                <w:rFonts w:cs="Arial"/>
                <w:b/>
                <w:sz w:val="10"/>
                <w:szCs w:val="10"/>
              </w:rPr>
            </w:r>
            <w:r w:rsidRPr="002463E3">
              <w:rPr>
                <w:rFonts w:cs="Arial"/>
                <w:b/>
                <w:sz w:val="10"/>
                <w:szCs w:val="10"/>
              </w:rPr>
              <w:fldChar w:fldCharType="separate"/>
            </w:r>
            <w:r w:rsidRPr="002463E3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2463E3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2463E3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2463E3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2463E3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2463E3">
              <w:rPr>
                <w:rFonts w:cs="Arial"/>
                <w:b/>
                <w:sz w:val="10"/>
                <w:szCs w:val="10"/>
              </w:rPr>
              <w:fldChar w:fldCharType="end"/>
            </w:r>
          </w:p>
          <w:p w14:paraId="4D69CE43" w14:textId="6F884DF5" w:rsidR="009046CB" w:rsidRPr="002463E3" w:rsidRDefault="009046CB" w:rsidP="00605A80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sz w:val="10"/>
                <w:szCs w:val="10"/>
              </w:rPr>
            </w:pPr>
            <w:r w:rsidRPr="002463E3">
              <w:rPr>
                <w:rFonts w:cs="Arial"/>
                <w:sz w:val="10"/>
                <w:szCs w:val="10"/>
              </w:rPr>
              <w:br/>
            </w:r>
            <w:r w:rsidRPr="002463E3">
              <w:rPr>
                <w:rFonts w:cs="Arial"/>
                <w:sz w:val="10"/>
                <w:szCs w:val="10"/>
              </w:rPr>
              <w:br/>
            </w:r>
            <w:r w:rsidRPr="002463E3">
              <w:rPr>
                <w:rFonts w:cs="Arial"/>
                <w:sz w:val="10"/>
                <w:szCs w:val="10"/>
              </w:rPr>
              <w:br/>
            </w:r>
            <w:r w:rsidRPr="002463E3">
              <w:rPr>
                <w:rFonts w:cs="Arial"/>
                <w:sz w:val="10"/>
                <w:szCs w:val="10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2463E3">
              <w:rPr>
                <w:rFonts w:cs="Arial"/>
                <w:sz w:val="10"/>
                <w:szCs w:val="10"/>
              </w:rPr>
              <w:instrText xml:space="preserve"> FORMTEXT </w:instrText>
            </w:r>
            <w:r w:rsidRPr="002463E3">
              <w:rPr>
                <w:rFonts w:cs="Arial"/>
                <w:sz w:val="10"/>
                <w:szCs w:val="10"/>
              </w:rPr>
            </w:r>
            <w:r w:rsidRPr="002463E3">
              <w:rPr>
                <w:rFonts w:cs="Arial"/>
                <w:sz w:val="10"/>
                <w:szCs w:val="10"/>
              </w:rPr>
              <w:fldChar w:fldCharType="separate"/>
            </w:r>
            <w:r w:rsidRPr="002463E3">
              <w:rPr>
                <w:rFonts w:cs="Arial"/>
                <w:noProof/>
                <w:sz w:val="10"/>
                <w:szCs w:val="10"/>
              </w:rPr>
              <w:t> </w:t>
            </w:r>
            <w:r w:rsidRPr="002463E3">
              <w:rPr>
                <w:rFonts w:cs="Arial"/>
                <w:noProof/>
                <w:sz w:val="10"/>
                <w:szCs w:val="10"/>
              </w:rPr>
              <w:t> </w:t>
            </w:r>
            <w:r w:rsidRPr="002463E3">
              <w:rPr>
                <w:rFonts w:cs="Arial"/>
                <w:noProof/>
                <w:sz w:val="10"/>
                <w:szCs w:val="10"/>
              </w:rPr>
              <w:t> </w:t>
            </w:r>
            <w:r w:rsidRPr="002463E3">
              <w:rPr>
                <w:rFonts w:cs="Arial"/>
                <w:noProof/>
                <w:sz w:val="10"/>
                <w:szCs w:val="10"/>
              </w:rPr>
              <w:t> </w:t>
            </w:r>
            <w:r w:rsidRPr="002463E3">
              <w:rPr>
                <w:rFonts w:cs="Arial"/>
                <w:noProof/>
                <w:sz w:val="10"/>
                <w:szCs w:val="10"/>
              </w:rPr>
              <w:t> </w:t>
            </w:r>
            <w:r w:rsidRPr="002463E3">
              <w:rPr>
                <w:rFonts w:cs="Arial"/>
                <w:sz w:val="10"/>
                <w:szCs w:val="10"/>
              </w:rPr>
              <w:fldChar w:fldCharType="end"/>
            </w:r>
            <w:r w:rsidRPr="002463E3">
              <w:rPr>
                <w:rFonts w:cs="Arial"/>
                <w:b/>
                <w:sz w:val="10"/>
                <w:szCs w:val="10"/>
              </w:rPr>
              <w:br/>
            </w:r>
            <w:r w:rsidRPr="002463E3">
              <w:rPr>
                <w:rFonts w:cs="Arial"/>
                <w:sz w:val="10"/>
                <w:szCs w:val="10"/>
              </w:rPr>
              <w:t>Allekirjoitus</w:t>
            </w:r>
            <w:r w:rsidRPr="002463E3">
              <w:rPr>
                <w:rFonts w:cs="Arial"/>
                <w:sz w:val="10"/>
                <w:szCs w:val="10"/>
              </w:rPr>
              <w:br/>
            </w:r>
          </w:p>
          <w:p w14:paraId="716AB11A" w14:textId="2EC7C49A" w:rsidR="009046CB" w:rsidRPr="002463E3" w:rsidRDefault="009046CB" w:rsidP="00605A80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sz w:val="10"/>
                <w:szCs w:val="10"/>
              </w:rPr>
            </w:pPr>
            <w:r w:rsidRPr="002463E3">
              <w:rPr>
                <w:rFonts w:cs="Arial"/>
                <w:sz w:val="10"/>
                <w:szCs w:val="10"/>
              </w:rPr>
              <w:t xml:space="preserve"> </w:t>
            </w:r>
            <w:r w:rsidRPr="002463E3">
              <w:rPr>
                <w:rFonts w:cs="Arial"/>
                <w:b/>
                <w:sz w:val="10"/>
                <w:szCs w:val="10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2463E3">
              <w:rPr>
                <w:rFonts w:cs="Arial"/>
                <w:b/>
                <w:sz w:val="10"/>
                <w:szCs w:val="10"/>
              </w:rPr>
              <w:instrText xml:space="preserve"> FORMTEXT </w:instrText>
            </w:r>
            <w:r w:rsidRPr="002463E3">
              <w:rPr>
                <w:rFonts w:cs="Arial"/>
                <w:b/>
                <w:sz w:val="10"/>
                <w:szCs w:val="10"/>
              </w:rPr>
            </w:r>
            <w:r w:rsidRPr="002463E3">
              <w:rPr>
                <w:rFonts w:cs="Arial"/>
                <w:b/>
                <w:sz w:val="10"/>
                <w:szCs w:val="10"/>
              </w:rPr>
              <w:fldChar w:fldCharType="separate"/>
            </w:r>
            <w:r w:rsidRPr="002463E3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2463E3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2463E3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2463E3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2463E3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2463E3">
              <w:rPr>
                <w:rFonts w:cs="Arial"/>
                <w:b/>
                <w:sz w:val="10"/>
                <w:szCs w:val="10"/>
              </w:rPr>
              <w:fldChar w:fldCharType="end"/>
            </w:r>
            <w:r w:rsidRPr="002463E3">
              <w:rPr>
                <w:rFonts w:cs="Arial"/>
                <w:b/>
                <w:sz w:val="10"/>
                <w:szCs w:val="10"/>
              </w:rPr>
              <w:br/>
            </w:r>
            <w:r w:rsidRPr="002463E3">
              <w:rPr>
                <w:rFonts w:cs="Arial"/>
                <w:sz w:val="10"/>
                <w:szCs w:val="10"/>
              </w:rPr>
              <w:t>Nimenselvennys</w:t>
            </w:r>
            <w:r w:rsidRPr="002463E3">
              <w:rPr>
                <w:rFonts w:cs="Arial"/>
                <w:sz w:val="10"/>
                <w:szCs w:val="10"/>
              </w:rPr>
              <w:br/>
            </w:r>
          </w:p>
          <w:p w14:paraId="25192576" w14:textId="77777777" w:rsidR="009046CB" w:rsidRPr="002463E3" w:rsidRDefault="009046CB" w:rsidP="00605A80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sz w:val="14"/>
                <w:szCs w:val="14"/>
              </w:rPr>
            </w:pPr>
            <w:r w:rsidRPr="002463E3">
              <w:rPr>
                <w:rFonts w:cs="Arial"/>
                <w:b/>
                <w:sz w:val="10"/>
                <w:szCs w:val="10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2463E3">
              <w:rPr>
                <w:rFonts w:cs="Arial"/>
                <w:b/>
                <w:sz w:val="10"/>
                <w:szCs w:val="10"/>
              </w:rPr>
              <w:instrText xml:space="preserve"> FORMTEXT </w:instrText>
            </w:r>
            <w:r w:rsidRPr="002463E3">
              <w:rPr>
                <w:rFonts w:cs="Arial"/>
                <w:b/>
                <w:sz w:val="10"/>
                <w:szCs w:val="10"/>
              </w:rPr>
            </w:r>
            <w:r w:rsidRPr="002463E3">
              <w:rPr>
                <w:rFonts w:cs="Arial"/>
                <w:b/>
                <w:sz w:val="10"/>
                <w:szCs w:val="10"/>
              </w:rPr>
              <w:fldChar w:fldCharType="separate"/>
            </w:r>
            <w:r w:rsidRPr="002463E3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2463E3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2463E3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2463E3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2463E3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2463E3">
              <w:rPr>
                <w:rFonts w:cs="Arial"/>
                <w:b/>
                <w:sz w:val="10"/>
                <w:szCs w:val="10"/>
              </w:rPr>
              <w:fldChar w:fldCharType="end"/>
            </w:r>
            <w:r w:rsidRPr="002463E3">
              <w:rPr>
                <w:rFonts w:cs="Arial"/>
                <w:b/>
                <w:sz w:val="10"/>
                <w:szCs w:val="10"/>
              </w:rPr>
              <w:br/>
            </w:r>
            <w:r w:rsidRPr="002463E3">
              <w:rPr>
                <w:rFonts w:cs="Arial"/>
                <w:sz w:val="10"/>
                <w:szCs w:val="10"/>
              </w:rPr>
              <w:t>Virka/toimiasema</w:t>
            </w:r>
          </w:p>
        </w:tc>
      </w:tr>
      <w:tr w:rsidR="00605A80" w:rsidRPr="002463E3" w14:paraId="52028882" w14:textId="77777777" w:rsidTr="00C06F1B">
        <w:tc>
          <w:tcPr>
            <w:tcW w:w="2378" w:type="dxa"/>
            <w:gridSpan w:val="2"/>
            <w:tcBorders>
              <w:bottom w:val="single" w:sz="4" w:space="0" w:color="auto"/>
            </w:tcBorders>
          </w:tcPr>
          <w:p w14:paraId="4875F253" w14:textId="1E5DB26D" w:rsidR="00605A80" w:rsidRPr="002463E3" w:rsidRDefault="00605A80" w:rsidP="00605A80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b/>
                <w:sz w:val="14"/>
                <w:szCs w:val="14"/>
              </w:rPr>
            </w:pPr>
            <w:r w:rsidRPr="002463E3">
              <w:rPr>
                <w:rFonts w:cs="Arial"/>
                <w:b/>
                <w:sz w:val="14"/>
                <w:szCs w:val="14"/>
              </w:rPr>
              <w:t>2.</w:t>
            </w:r>
            <w:r w:rsidR="00CE1DE9">
              <w:rPr>
                <w:rFonts w:cs="Arial"/>
                <w:b/>
                <w:sz w:val="14"/>
                <w:szCs w:val="14"/>
              </w:rPr>
              <w:t>3</w:t>
            </w:r>
            <w:r w:rsidRPr="002463E3">
              <w:rPr>
                <w:rFonts w:cs="Arial"/>
                <w:b/>
                <w:sz w:val="14"/>
                <w:szCs w:val="14"/>
              </w:rPr>
              <w:t>. LISÄTIEDOT/LIITTEET</w:t>
            </w:r>
          </w:p>
        </w:tc>
        <w:tc>
          <w:tcPr>
            <w:tcW w:w="8537" w:type="dxa"/>
            <w:gridSpan w:val="7"/>
            <w:tcBorders>
              <w:bottom w:val="single" w:sz="4" w:space="0" w:color="auto"/>
            </w:tcBorders>
          </w:tcPr>
          <w:p w14:paraId="6FDE2F0B" w14:textId="639E61C2" w:rsidR="00605A80" w:rsidRPr="00C66BFB" w:rsidRDefault="00605A80" w:rsidP="00605A80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sz w:val="14"/>
                <w:szCs w:val="14"/>
              </w:rPr>
            </w:pPr>
            <w:r w:rsidRPr="00C66BFB">
              <w:rPr>
                <w:rFonts w:cs="Arial"/>
                <w:sz w:val="14"/>
                <w:szCs w:val="14"/>
              </w:rPr>
              <w:t>Selvitys kustannuksista:</w:t>
            </w:r>
          </w:p>
          <w:p w14:paraId="0A089886" w14:textId="0DB1A54C" w:rsidR="00605A80" w:rsidRPr="00C66BFB" w:rsidRDefault="00605A80" w:rsidP="00605A80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b/>
                <w:sz w:val="14"/>
                <w:szCs w:val="14"/>
              </w:rPr>
            </w:pPr>
            <w:r w:rsidRPr="00C66BFB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6BFB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C66BFB">
              <w:rPr>
                <w:rFonts w:cs="Arial"/>
                <w:b/>
                <w:sz w:val="14"/>
                <w:szCs w:val="14"/>
              </w:rPr>
            </w:r>
            <w:r w:rsidRPr="00C66B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C66BFB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C66BFB">
              <w:rPr>
                <w:rFonts w:cs="Arial"/>
                <w:sz w:val="14"/>
                <w:szCs w:val="14"/>
              </w:rPr>
              <w:t xml:space="preserve"> kirjanpidon ote </w:t>
            </w:r>
            <w:r w:rsidRPr="00C66BFB">
              <w:rPr>
                <w:rFonts w:cs="Arial"/>
                <w:b/>
                <w:sz w:val="14"/>
                <w:szCs w:val="14"/>
              </w:rPr>
              <w:t xml:space="preserve">tai </w:t>
            </w:r>
          </w:p>
          <w:p w14:paraId="33867622" w14:textId="0C6F721C" w:rsidR="00605A80" w:rsidRPr="00C66BFB" w:rsidRDefault="00605A80" w:rsidP="00605A80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b/>
                <w:sz w:val="14"/>
                <w:szCs w:val="14"/>
              </w:rPr>
            </w:pPr>
            <w:r w:rsidRPr="00C66BFB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6BFB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C66BFB">
              <w:rPr>
                <w:rFonts w:cs="Arial"/>
                <w:b/>
                <w:sz w:val="14"/>
                <w:szCs w:val="14"/>
              </w:rPr>
            </w:r>
            <w:r w:rsidRPr="00C66B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C66BFB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C66BFB">
              <w:rPr>
                <w:rFonts w:cs="Arial"/>
                <w:sz w:val="14"/>
                <w:szCs w:val="14"/>
              </w:rPr>
              <w:t xml:space="preserve"> allekirjoitettu selvitys kustannuksista </w:t>
            </w:r>
          </w:p>
          <w:p w14:paraId="5260F1DB" w14:textId="77777777" w:rsidR="00605A80" w:rsidRPr="00C66BFB" w:rsidRDefault="00605A80" w:rsidP="00605A80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b/>
                <w:sz w:val="14"/>
                <w:szCs w:val="14"/>
              </w:rPr>
            </w:pPr>
            <w:r w:rsidRPr="00C66BFB">
              <w:rPr>
                <w:rFonts w:cs="Arial"/>
                <w:b/>
                <w:sz w:val="14"/>
                <w:szCs w:val="14"/>
              </w:rPr>
              <w:t>Muut liitteet</w:t>
            </w:r>
          </w:p>
          <w:p w14:paraId="6C2B3E51" w14:textId="77777777" w:rsidR="00605A80" w:rsidRPr="0034417C" w:rsidRDefault="00605A80" w:rsidP="00605A80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sz w:val="14"/>
                <w:szCs w:val="14"/>
                <w:highlight w:val="yellow"/>
              </w:rPr>
            </w:pPr>
            <w:r w:rsidRPr="00C66BFB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66BFB">
              <w:rPr>
                <w:rFonts w:cs="Arial"/>
                <w:b/>
                <w:sz w:val="14"/>
                <w:szCs w:val="14"/>
              </w:rPr>
              <w:instrText xml:space="preserve"> FORMTEXT </w:instrText>
            </w:r>
            <w:r w:rsidRPr="00C66BFB">
              <w:rPr>
                <w:rFonts w:cs="Arial"/>
                <w:b/>
                <w:sz w:val="14"/>
                <w:szCs w:val="14"/>
              </w:rPr>
            </w:r>
            <w:r w:rsidRPr="00C66BFB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C66BFB">
              <w:rPr>
                <w:rFonts w:cs="Arial"/>
                <w:b/>
                <w:noProof/>
                <w:sz w:val="14"/>
                <w:szCs w:val="14"/>
              </w:rPr>
              <w:t> </w:t>
            </w:r>
            <w:r w:rsidRPr="00C66BFB">
              <w:rPr>
                <w:rFonts w:cs="Arial"/>
                <w:b/>
                <w:noProof/>
                <w:sz w:val="14"/>
                <w:szCs w:val="14"/>
              </w:rPr>
              <w:t> </w:t>
            </w:r>
            <w:r w:rsidRPr="00C66BFB">
              <w:rPr>
                <w:rFonts w:cs="Arial"/>
                <w:b/>
                <w:noProof/>
                <w:sz w:val="14"/>
                <w:szCs w:val="14"/>
              </w:rPr>
              <w:t> </w:t>
            </w:r>
            <w:r w:rsidRPr="00C66BFB">
              <w:rPr>
                <w:rFonts w:cs="Arial"/>
                <w:b/>
                <w:noProof/>
                <w:sz w:val="14"/>
                <w:szCs w:val="14"/>
              </w:rPr>
              <w:t> </w:t>
            </w:r>
            <w:r w:rsidRPr="00C66BFB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C66BFB">
              <w:rPr>
                <w:rFonts w:cs="Arial"/>
                <w:b/>
                <w:sz w:val="14"/>
                <w:szCs w:val="14"/>
              </w:rPr>
              <w:t xml:space="preserve"> </w:t>
            </w:r>
            <w:r w:rsidRPr="00C66BFB">
              <w:rPr>
                <w:rFonts w:cs="Arial"/>
                <w:sz w:val="14"/>
                <w:szCs w:val="14"/>
              </w:rPr>
              <w:t>kpl</w:t>
            </w:r>
          </w:p>
        </w:tc>
      </w:tr>
      <w:tr w:rsidR="004E4A5B" w:rsidRPr="002463E3" w14:paraId="5824B2F0" w14:textId="77777777" w:rsidTr="00C06F1B">
        <w:tc>
          <w:tcPr>
            <w:tcW w:w="2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65967" w14:textId="0612D112" w:rsidR="004E4A5B" w:rsidRPr="002463E3" w:rsidRDefault="004E4A5B" w:rsidP="00605A80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b/>
                <w:sz w:val="14"/>
                <w:szCs w:val="14"/>
              </w:rPr>
            </w:pPr>
            <w:r w:rsidRPr="002463E3">
              <w:rPr>
                <w:rFonts w:cs="Arial"/>
                <w:b/>
                <w:sz w:val="14"/>
                <w:szCs w:val="14"/>
              </w:rPr>
              <w:t>HAKEMUKSEN PALAUTUS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1C222A" w14:textId="4B10DD43" w:rsidR="004E4A5B" w:rsidRPr="002463E3" w:rsidRDefault="004E4A5B" w:rsidP="00605A80">
            <w:pPr>
              <w:tabs>
                <w:tab w:val="left" w:pos="284"/>
                <w:tab w:val="left" w:pos="1701"/>
              </w:tabs>
              <w:spacing w:before="40" w:after="40" w:line="240" w:lineRule="auto"/>
              <w:rPr>
                <w:rFonts w:cs="Arial"/>
                <w:sz w:val="12"/>
                <w:szCs w:val="12"/>
              </w:rPr>
            </w:pPr>
            <w:r w:rsidRPr="002463E3">
              <w:rPr>
                <w:rFonts w:cs="Arial"/>
                <w:sz w:val="12"/>
                <w:szCs w:val="12"/>
              </w:rPr>
              <w:t>koulutuskausi</w:t>
            </w:r>
            <w:r w:rsidRPr="002463E3">
              <w:rPr>
                <w:rFonts w:cs="Arial"/>
                <w:sz w:val="12"/>
                <w:szCs w:val="12"/>
              </w:rPr>
              <w:br/>
              <w:t>1.1.–30.6.202</w:t>
            </w:r>
            <w:r w:rsidR="00FA305F">
              <w:rPr>
                <w:rFonts w:cs="Arial"/>
                <w:sz w:val="12"/>
                <w:szCs w:val="12"/>
              </w:rPr>
              <w:t>6</w:t>
            </w:r>
            <w:r w:rsidRPr="002463E3">
              <w:rPr>
                <w:rFonts w:cs="Arial"/>
                <w:sz w:val="12"/>
                <w:szCs w:val="12"/>
              </w:rPr>
              <w:br/>
              <w:t>1.7.–31.12.202</w:t>
            </w:r>
            <w:r w:rsidR="00FA305F">
              <w:rPr>
                <w:rFonts w:cs="Arial"/>
                <w:sz w:val="12"/>
                <w:szCs w:val="12"/>
              </w:rPr>
              <w:t>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26AEFA" w14:textId="2D88EDE3" w:rsidR="004E4A5B" w:rsidRPr="002463E3" w:rsidRDefault="004E4A5B" w:rsidP="00605A80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sz w:val="12"/>
                <w:szCs w:val="12"/>
              </w:rPr>
            </w:pPr>
            <w:r w:rsidRPr="002463E3">
              <w:rPr>
                <w:rFonts w:cs="Arial"/>
                <w:sz w:val="12"/>
                <w:szCs w:val="12"/>
              </w:rPr>
              <w:t>hakuaika</w:t>
            </w:r>
            <w:r w:rsidRPr="002463E3">
              <w:rPr>
                <w:rFonts w:cs="Arial"/>
                <w:sz w:val="12"/>
                <w:szCs w:val="12"/>
              </w:rPr>
              <w:br/>
              <w:t>1.7.–30.9.202</w:t>
            </w:r>
            <w:r w:rsidR="00FA305F">
              <w:rPr>
                <w:rFonts w:cs="Arial"/>
                <w:sz w:val="12"/>
                <w:szCs w:val="12"/>
              </w:rPr>
              <w:t>6</w:t>
            </w:r>
            <w:r w:rsidRPr="002463E3">
              <w:rPr>
                <w:rFonts w:cs="Arial"/>
                <w:sz w:val="12"/>
                <w:szCs w:val="12"/>
              </w:rPr>
              <w:br/>
              <w:t>1.1.–31.3.202</w:t>
            </w:r>
            <w:r w:rsidR="00FA305F">
              <w:rPr>
                <w:rFonts w:cs="Arial"/>
                <w:sz w:val="12"/>
                <w:szCs w:val="12"/>
              </w:rPr>
              <w:t>7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1386BD" w14:textId="10096B64" w:rsidR="004E4A5B" w:rsidRPr="002463E3" w:rsidRDefault="004E4A5B" w:rsidP="004E4A5B">
            <w:pPr>
              <w:tabs>
                <w:tab w:val="left" w:pos="284"/>
                <w:tab w:val="left" w:pos="1701"/>
              </w:tabs>
              <w:spacing w:before="40" w:after="40" w:line="240" w:lineRule="auto"/>
              <w:rPr>
                <w:sz w:val="12"/>
                <w:szCs w:val="12"/>
              </w:rPr>
            </w:pPr>
            <w:r w:rsidRPr="002463E3">
              <w:rPr>
                <w:rFonts w:cs="Arial"/>
                <w:sz w:val="12"/>
                <w:szCs w:val="12"/>
              </w:rPr>
              <w:t>Hakemus palautetaan osoitteella:</w:t>
            </w:r>
            <w:r w:rsidRPr="002463E3">
              <w:rPr>
                <w:rFonts w:cs="Arial"/>
                <w:sz w:val="12"/>
                <w:szCs w:val="12"/>
              </w:rPr>
              <w:br/>
            </w:r>
            <w:r>
              <w:rPr>
                <w:rFonts w:cs="Arial"/>
                <w:sz w:val="12"/>
                <w:szCs w:val="12"/>
              </w:rPr>
              <w:t>erityis</w:t>
            </w:r>
            <w:r w:rsidRPr="002463E3">
              <w:rPr>
                <w:rFonts w:cs="Arial"/>
                <w:sz w:val="12"/>
                <w:szCs w:val="12"/>
              </w:rPr>
              <w:t>asiantuntija Cherina Dolk</w:t>
            </w:r>
            <w:r w:rsidRPr="002463E3">
              <w:rPr>
                <w:rFonts w:cs="Arial"/>
                <w:sz w:val="12"/>
                <w:szCs w:val="12"/>
              </w:rPr>
              <w:br/>
              <w:t>PL 40, 00032 TYÖTERVEYSLAITOS</w:t>
            </w:r>
          </w:p>
        </w:tc>
      </w:tr>
      <w:tr w:rsidR="004E4A5B" w:rsidRPr="002463E3" w14:paraId="38063EE8" w14:textId="77777777" w:rsidTr="00C06F1B">
        <w:trPr>
          <w:trHeight w:val="153"/>
        </w:trPr>
        <w:tc>
          <w:tcPr>
            <w:tcW w:w="23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7675" w14:textId="77777777" w:rsidR="004E4A5B" w:rsidRPr="002463E3" w:rsidRDefault="004E4A5B" w:rsidP="00605A80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85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FE5E" w14:textId="4999F0F9" w:rsidR="004E4A5B" w:rsidRPr="002463E3" w:rsidRDefault="004E4A5B" w:rsidP="00605A80">
            <w:pPr>
              <w:spacing w:line="240" w:lineRule="auto"/>
              <w:ind w:right="-136"/>
              <w:rPr>
                <w:sz w:val="12"/>
                <w:szCs w:val="12"/>
              </w:rPr>
            </w:pPr>
            <w:r w:rsidRPr="002463E3">
              <w:rPr>
                <w:sz w:val="12"/>
                <w:szCs w:val="12"/>
              </w:rPr>
              <w:t>Hakemuksen tulee olla perillä Työterveyslaitoksessa hakuajan päättyessä 30.9.202</w:t>
            </w:r>
            <w:r w:rsidR="00FA305F">
              <w:rPr>
                <w:sz w:val="12"/>
                <w:szCs w:val="12"/>
              </w:rPr>
              <w:t>6</w:t>
            </w:r>
            <w:r w:rsidRPr="002463E3">
              <w:rPr>
                <w:sz w:val="12"/>
                <w:szCs w:val="12"/>
              </w:rPr>
              <w:t xml:space="preserve"> ja 31.3.202</w:t>
            </w:r>
            <w:r w:rsidR="00FA305F">
              <w:rPr>
                <w:sz w:val="12"/>
                <w:szCs w:val="12"/>
              </w:rPr>
              <w:t>7</w:t>
            </w:r>
            <w:r w:rsidRPr="002463E3">
              <w:rPr>
                <w:sz w:val="12"/>
                <w:szCs w:val="12"/>
              </w:rPr>
              <w:t>.</w:t>
            </w:r>
          </w:p>
        </w:tc>
      </w:tr>
    </w:tbl>
    <w:p w14:paraId="32F4F686" w14:textId="4DAB8D53" w:rsidR="00D052EF" w:rsidRPr="002463E3" w:rsidRDefault="00D052EF" w:rsidP="0068675D">
      <w:pPr>
        <w:spacing w:line="240" w:lineRule="auto"/>
        <w:rPr>
          <w:sz w:val="14"/>
          <w:szCs w:val="14"/>
        </w:rPr>
      </w:pPr>
    </w:p>
    <w:sectPr w:rsidR="00D052EF" w:rsidRPr="002463E3" w:rsidSect="00FC4425">
      <w:headerReference w:type="even" r:id="rId9"/>
      <w:headerReference w:type="default" r:id="rId10"/>
      <w:type w:val="continuous"/>
      <w:pgSz w:w="11907" w:h="16840" w:code="9"/>
      <w:pgMar w:top="454" w:right="567" w:bottom="340" w:left="567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1F438" w14:textId="77777777" w:rsidR="00095276" w:rsidRDefault="00095276">
      <w:r>
        <w:separator/>
      </w:r>
    </w:p>
  </w:endnote>
  <w:endnote w:type="continuationSeparator" w:id="0">
    <w:p w14:paraId="774E9026" w14:textId="77777777" w:rsidR="00095276" w:rsidRDefault="0009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24AE2" w14:textId="77777777" w:rsidR="00095276" w:rsidRDefault="00095276">
      <w:r>
        <w:separator/>
      </w:r>
    </w:p>
  </w:footnote>
  <w:footnote w:type="continuationSeparator" w:id="0">
    <w:p w14:paraId="13D6CDBD" w14:textId="77777777" w:rsidR="00095276" w:rsidRDefault="00095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58DC" w14:textId="164F12DD" w:rsidR="00636F38" w:rsidRDefault="00636F38" w:rsidP="003C134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46AC7E4" w14:textId="77777777" w:rsidR="00636F38" w:rsidRDefault="00636F38" w:rsidP="003C134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96B7" w14:textId="729375C2" w:rsidR="00636F38" w:rsidRDefault="00636F38" w:rsidP="003C1342">
    <w:pPr>
      <w:pStyle w:val="Header"/>
      <w:framePr w:wrap="around" w:vAnchor="text" w:hAnchor="margin" w:xAlign="right" w:y="1"/>
      <w:rPr>
        <w:rStyle w:val="PageNumber"/>
      </w:rPr>
    </w:pPr>
  </w:p>
  <w:p w14:paraId="55DB1F33" w14:textId="2104D9A2" w:rsidR="00FC4425" w:rsidRDefault="00F305A8" w:rsidP="00F305A8">
    <w:pPr>
      <w:spacing w:line="240" w:lineRule="auto"/>
      <w:jc w:val="right"/>
      <w:rPr>
        <w:rFonts w:ascii="Arial Narrow" w:hAnsi="Arial Narrow"/>
        <w:b/>
        <w:sz w:val="12"/>
        <w:szCs w:val="12"/>
      </w:rPr>
    </w:pPr>
    <w:bookmarkStart w:id="6" w:name="_Hlk516212911"/>
    <w:bookmarkStart w:id="7" w:name="_Hlk516212912"/>
    <w:bookmarkStart w:id="8" w:name="_Hlk516212931"/>
    <w:bookmarkStart w:id="9" w:name="_Hlk516212932"/>
    <w:r>
      <w:rPr>
        <w:noProof/>
      </w:rPr>
      <w:drawing>
        <wp:anchor distT="0" distB="0" distL="114300" distR="114300" simplePos="0" relativeHeight="251659264" behindDoc="0" locked="0" layoutInCell="1" allowOverlap="1" wp14:anchorId="0EAD952C" wp14:editId="084372EC">
          <wp:simplePos x="0" y="0"/>
          <wp:positionH relativeFrom="column">
            <wp:posOffset>-21590</wp:posOffset>
          </wp:positionH>
          <wp:positionV relativeFrom="paragraph">
            <wp:posOffset>-139597</wp:posOffset>
          </wp:positionV>
          <wp:extent cx="1431143" cy="280201"/>
          <wp:effectExtent l="0" t="0" r="0" b="0"/>
          <wp:wrapNone/>
          <wp:docPr id="1228044923" name="Picture 1228044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143" cy="2802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6F38">
      <w:rPr>
        <w:rFonts w:ascii="Arial Narrow" w:hAnsi="Arial Narrow"/>
        <w:b/>
        <w:sz w:val="12"/>
        <w:szCs w:val="12"/>
      </w:rPr>
      <w:t>Koulutuspa</w:t>
    </w:r>
    <w:r w:rsidR="003C55A4">
      <w:rPr>
        <w:rFonts w:ascii="Arial Narrow" w:hAnsi="Arial Narrow"/>
        <w:b/>
        <w:sz w:val="12"/>
        <w:szCs w:val="12"/>
      </w:rPr>
      <w:t xml:space="preserve">ikkakohtainen korvaushakemus </w:t>
    </w:r>
    <w:r w:rsidR="003C55A4" w:rsidRPr="002551EC">
      <w:rPr>
        <w:rFonts w:ascii="Arial Narrow" w:hAnsi="Arial Narrow"/>
        <w:b/>
        <w:sz w:val="12"/>
        <w:szCs w:val="12"/>
      </w:rPr>
      <w:t>20</w:t>
    </w:r>
    <w:r>
      <w:rPr>
        <w:rFonts w:ascii="Arial Narrow" w:hAnsi="Arial Narrow"/>
        <w:b/>
        <w:sz w:val="12"/>
        <w:szCs w:val="12"/>
      </w:rPr>
      <w:t>2</w:t>
    </w:r>
    <w:r w:rsidR="00FA305F">
      <w:rPr>
        <w:rFonts w:ascii="Arial Narrow" w:hAnsi="Arial Narrow"/>
        <w:b/>
        <w:sz w:val="12"/>
        <w:szCs w:val="12"/>
      </w:rPr>
      <w:t>6</w:t>
    </w:r>
    <w:r w:rsidR="003C55A4" w:rsidRPr="002551EC">
      <w:rPr>
        <w:rFonts w:ascii="Arial Narrow" w:hAnsi="Arial Narrow"/>
        <w:b/>
        <w:sz w:val="12"/>
        <w:szCs w:val="12"/>
      </w:rPr>
      <w:t xml:space="preserve"> </w:t>
    </w:r>
  </w:p>
  <w:p w14:paraId="7728AF56" w14:textId="2C56AFDF" w:rsidR="003C55A4" w:rsidRDefault="003C55A4" w:rsidP="00F305A8">
    <w:pPr>
      <w:spacing w:line="240" w:lineRule="auto"/>
      <w:jc w:val="right"/>
      <w:rPr>
        <w:rFonts w:ascii="Arial Narrow" w:hAnsi="Arial Narrow"/>
        <w:sz w:val="12"/>
        <w:szCs w:val="12"/>
      </w:rPr>
    </w:pPr>
    <w:r w:rsidRPr="002551EC">
      <w:rPr>
        <w:rFonts w:ascii="Arial Narrow" w:hAnsi="Arial Narrow"/>
        <w:sz w:val="12"/>
        <w:szCs w:val="12"/>
      </w:rPr>
      <w:t>yliopiston hyväksymän koulutusohjelman mukaisen työterveyshuollon erikoislääkärikoulutuksen kustannu</w:t>
    </w:r>
    <w:r>
      <w:rPr>
        <w:rFonts w:ascii="Arial Narrow" w:hAnsi="Arial Narrow"/>
        <w:sz w:val="12"/>
        <w:szCs w:val="12"/>
      </w:rPr>
      <w:t xml:space="preserve">ksista </w:t>
    </w:r>
    <w:r w:rsidRPr="002551EC">
      <w:rPr>
        <w:rFonts w:ascii="Arial Narrow" w:hAnsi="Arial Narrow"/>
        <w:sz w:val="12"/>
        <w:szCs w:val="12"/>
      </w:rPr>
      <w:t xml:space="preserve">(laki </w:t>
    </w:r>
    <w:r w:rsidR="00F305A8">
      <w:rPr>
        <w:rFonts w:ascii="Arial Narrow" w:hAnsi="Arial Narrow"/>
        <w:sz w:val="12"/>
        <w:szCs w:val="12"/>
      </w:rPr>
      <w:t>1109/2019</w:t>
    </w:r>
    <w:r w:rsidRPr="002551EC">
      <w:rPr>
        <w:rFonts w:ascii="Arial Narrow" w:hAnsi="Arial Narrow"/>
        <w:sz w:val="12"/>
        <w:szCs w:val="12"/>
      </w:rPr>
      <w:t xml:space="preserve"> ja aset</w:t>
    </w:r>
    <w:r>
      <w:rPr>
        <w:rFonts w:ascii="Arial Narrow" w:hAnsi="Arial Narrow"/>
        <w:sz w:val="12"/>
        <w:szCs w:val="12"/>
      </w:rPr>
      <w:t>us</w:t>
    </w:r>
    <w:r w:rsidRPr="002551EC">
      <w:rPr>
        <w:rFonts w:ascii="Arial Narrow" w:hAnsi="Arial Narrow"/>
        <w:sz w:val="12"/>
        <w:szCs w:val="12"/>
      </w:rPr>
      <w:t xml:space="preserve"> </w:t>
    </w:r>
    <w:r w:rsidR="00A1256A">
      <w:rPr>
        <w:rFonts w:ascii="Arial Narrow" w:hAnsi="Arial Narrow"/>
        <w:sz w:val="12"/>
        <w:szCs w:val="12"/>
      </w:rPr>
      <w:t>1</w:t>
    </w:r>
    <w:r w:rsidR="00FA305F">
      <w:rPr>
        <w:rFonts w:ascii="Arial Narrow" w:hAnsi="Arial Narrow"/>
        <w:sz w:val="12"/>
        <w:szCs w:val="12"/>
      </w:rPr>
      <w:t>229</w:t>
    </w:r>
    <w:r w:rsidR="00C43BF2">
      <w:rPr>
        <w:rFonts w:ascii="Arial Narrow" w:hAnsi="Arial Narrow"/>
        <w:sz w:val="12"/>
        <w:szCs w:val="12"/>
      </w:rPr>
      <w:t>/2025</w:t>
    </w:r>
    <w:r w:rsidRPr="002551EC">
      <w:rPr>
        <w:rFonts w:ascii="Arial Narrow" w:hAnsi="Arial Narrow"/>
        <w:sz w:val="12"/>
        <w:szCs w:val="12"/>
      </w:rPr>
      <w:t>)</w:t>
    </w:r>
    <w:r w:rsidR="00F305A8" w:rsidRPr="00F305A8">
      <w:rPr>
        <w:noProof/>
      </w:rPr>
      <w:t xml:space="preserve"> </w:t>
    </w:r>
  </w:p>
  <w:bookmarkEnd w:id="6"/>
  <w:bookmarkEnd w:id="7"/>
  <w:bookmarkEnd w:id="8"/>
  <w:bookmarkEnd w:id="9"/>
  <w:p w14:paraId="6EDB73AB" w14:textId="5ECCD2A1" w:rsidR="005250D8" w:rsidRPr="005250D8" w:rsidRDefault="005250D8" w:rsidP="003C55A4">
    <w:pPr>
      <w:spacing w:line="240" w:lineRule="auto"/>
      <w:rPr>
        <w:rFonts w:ascii="Arial Narrow" w:hAnsi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6722A"/>
    <w:multiLevelType w:val="hybridMultilevel"/>
    <w:tmpl w:val="4BAA29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C621C"/>
    <w:multiLevelType w:val="hybridMultilevel"/>
    <w:tmpl w:val="52F6353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1A541F"/>
    <w:multiLevelType w:val="hybridMultilevel"/>
    <w:tmpl w:val="E4E6E3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FC624F"/>
    <w:multiLevelType w:val="hybridMultilevel"/>
    <w:tmpl w:val="85CAFA3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5069777">
    <w:abstractNumId w:val="2"/>
  </w:num>
  <w:num w:numId="2" w16cid:durableId="735057034">
    <w:abstractNumId w:val="1"/>
  </w:num>
  <w:num w:numId="3" w16cid:durableId="184371122">
    <w:abstractNumId w:val="3"/>
  </w:num>
  <w:num w:numId="4" w16cid:durableId="163370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j99GPS+iyH2d9NUwn3qSeN8VPdkSRaRSkZdTRg3MfNQinU924Fh2x6nO+9n4bQfDbdu8C/WdN5D7aJbksP9NA==" w:salt="+cdWp7OJD4bXpC5b7k8W6w=="/>
  <w:defaultTabStop w:val="1304"/>
  <w:autoHyphenation/>
  <w:hyphenationZone w:val="425"/>
  <w:defaultTableStyle w:val="TableGrid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342"/>
    <w:rsid w:val="0000015E"/>
    <w:rsid w:val="00000428"/>
    <w:rsid w:val="00010B01"/>
    <w:rsid w:val="00017BCC"/>
    <w:rsid w:val="00017DD2"/>
    <w:rsid w:val="00020073"/>
    <w:rsid w:val="00020DE7"/>
    <w:rsid w:val="000239D8"/>
    <w:rsid w:val="00023C44"/>
    <w:rsid w:val="000241CD"/>
    <w:rsid w:val="00027021"/>
    <w:rsid w:val="00027B08"/>
    <w:rsid w:val="00030A3D"/>
    <w:rsid w:val="0003174F"/>
    <w:rsid w:val="00035FAF"/>
    <w:rsid w:val="000401DB"/>
    <w:rsid w:val="00042459"/>
    <w:rsid w:val="000447D8"/>
    <w:rsid w:val="00044AA3"/>
    <w:rsid w:val="00046672"/>
    <w:rsid w:val="00047C0F"/>
    <w:rsid w:val="0005510C"/>
    <w:rsid w:val="00055DCB"/>
    <w:rsid w:val="00064B8A"/>
    <w:rsid w:val="00067E45"/>
    <w:rsid w:val="000709E7"/>
    <w:rsid w:val="000730C9"/>
    <w:rsid w:val="00075E1B"/>
    <w:rsid w:val="00076754"/>
    <w:rsid w:val="00076E44"/>
    <w:rsid w:val="00080A44"/>
    <w:rsid w:val="000831DA"/>
    <w:rsid w:val="000870E8"/>
    <w:rsid w:val="0008750D"/>
    <w:rsid w:val="00087BE3"/>
    <w:rsid w:val="00095276"/>
    <w:rsid w:val="000A2D56"/>
    <w:rsid w:val="000A361D"/>
    <w:rsid w:val="000A5E72"/>
    <w:rsid w:val="000A6CD3"/>
    <w:rsid w:val="000A7E3D"/>
    <w:rsid w:val="000C2FE2"/>
    <w:rsid w:val="000C7A69"/>
    <w:rsid w:val="000D2D07"/>
    <w:rsid w:val="000D6625"/>
    <w:rsid w:val="000D6EFE"/>
    <w:rsid w:val="000D7D0C"/>
    <w:rsid w:val="000E182F"/>
    <w:rsid w:val="000E6151"/>
    <w:rsid w:val="000F4B9E"/>
    <w:rsid w:val="001016D0"/>
    <w:rsid w:val="00101E2D"/>
    <w:rsid w:val="00102054"/>
    <w:rsid w:val="0010271B"/>
    <w:rsid w:val="0011337E"/>
    <w:rsid w:val="00113E30"/>
    <w:rsid w:val="001158E5"/>
    <w:rsid w:val="00127687"/>
    <w:rsid w:val="001331CA"/>
    <w:rsid w:val="00140C4D"/>
    <w:rsid w:val="00142E10"/>
    <w:rsid w:val="001464FD"/>
    <w:rsid w:val="0015109D"/>
    <w:rsid w:val="00151639"/>
    <w:rsid w:val="00151AA1"/>
    <w:rsid w:val="00155FF4"/>
    <w:rsid w:val="001574B5"/>
    <w:rsid w:val="00160AB7"/>
    <w:rsid w:val="00164438"/>
    <w:rsid w:val="00165CE0"/>
    <w:rsid w:val="0017217F"/>
    <w:rsid w:val="001760A5"/>
    <w:rsid w:val="00177BD0"/>
    <w:rsid w:val="00181CA2"/>
    <w:rsid w:val="00184645"/>
    <w:rsid w:val="00187F98"/>
    <w:rsid w:val="00190383"/>
    <w:rsid w:val="00191EED"/>
    <w:rsid w:val="00192CBC"/>
    <w:rsid w:val="001A1300"/>
    <w:rsid w:val="001A21A9"/>
    <w:rsid w:val="001A2FD7"/>
    <w:rsid w:val="001A3E0B"/>
    <w:rsid w:val="001B1822"/>
    <w:rsid w:val="001B4701"/>
    <w:rsid w:val="001B7459"/>
    <w:rsid w:val="001C1CC1"/>
    <w:rsid w:val="001C5EA2"/>
    <w:rsid w:val="001D0B1C"/>
    <w:rsid w:val="001D22E6"/>
    <w:rsid w:val="001D3A1D"/>
    <w:rsid w:val="001D495E"/>
    <w:rsid w:val="001E0BEF"/>
    <w:rsid w:val="001E6482"/>
    <w:rsid w:val="001F3228"/>
    <w:rsid w:val="001F5159"/>
    <w:rsid w:val="00201A2E"/>
    <w:rsid w:val="00203041"/>
    <w:rsid w:val="0020373C"/>
    <w:rsid w:val="002039ED"/>
    <w:rsid w:val="0020428E"/>
    <w:rsid w:val="0021337F"/>
    <w:rsid w:val="0021370E"/>
    <w:rsid w:val="002141CB"/>
    <w:rsid w:val="00222167"/>
    <w:rsid w:val="002250C1"/>
    <w:rsid w:val="00237465"/>
    <w:rsid w:val="0024579B"/>
    <w:rsid w:val="002458B5"/>
    <w:rsid w:val="002463E3"/>
    <w:rsid w:val="00246DB1"/>
    <w:rsid w:val="00250197"/>
    <w:rsid w:val="00250E83"/>
    <w:rsid w:val="0025317B"/>
    <w:rsid w:val="002551EC"/>
    <w:rsid w:val="0025523B"/>
    <w:rsid w:val="00255309"/>
    <w:rsid w:val="00255E8C"/>
    <w:rsid w:val="00257DE1"/>
    <w:rsid w:val="00260058"/>
    <w:rsid w:val="002628E2"/>
    <w:rsid w:val="002630FB"/>
    <w:rsid w:val="00280259"/>
    <w:rsid w:val="002809DF"/>
    <w:rsid w:val="0028189B"/>
    <w:rsid w:val="002832F7"/>
    <w:rsid w:val="00287EC5"/>
    <w:rsid w:val="00290871"/>
    <w:rsid w:val="00294044"/>
    <w:rsid w:val="002942F2"/>
    <w:rsid w:val="002A122B"/>
    <w:rsid w:val="002A3C45"/>
    <w:rsid w:val="002B094F"/>
    <w:rsid w:val="002B2EC8"/>
    <w:rsid w:val="002C3D93"/>
    <w:rsid w:val="002C4AB1"/>
    <w:rsid w:val="002C518B"/>
    <w:rsid w:val="002C53B2"/>
    <w:rsid w:val="002D3593"/>
    <w:rsid w:val="002D4634"/>
    <w:rsid w:val="002D4C9A"/>
    <w:rsid w:val="002D5B38"/>
    <w:rsid w:val="002D60C1"/>
    <w:rsid w:val="002E6B52"/>
    <w:rsid w:val="002F15F1"/>
    <w:rsid w:val="002F28E8"/>
    <w:rsid w:val="002F75E0"/>
    <w:rsid w:val="00304886"/>
    <w:rsid w:val="00307731"/>
    <w:rsid w:val="003108B9"/>
    <w:rsid w:val="003140AF"/>
    <w:rsid w:val="0031432A"/>
    <w:rsid w:val="00314E5F"/>
    <w:rsid w:val="0031669C"/>
    <w:rsid w:val="003268CE"/>
    <w:rsid w:val="0032707B"/>
    <w:rsid w:val="00327FF9"/>
    <w:rsid w:val="0033062C"/>
    <w:rsid w:val="00334D52"/>
    <w:rsid w:val="003405C5"/>
    <w:rsid w:val="003427DB"/>
    <w:rsid w:val="0034417C"/>
    <w:rsid w:val="00353B0E"/>
    <w:rsid w:val="00353EEC"/>
    <w:rsid w:val="00355FA2"/>
    <w:rsid w:val="00362BE4"/>
    <w:rsid w:val="00363846"/>
    <w:rsid w:val="00365E82"/>
    <w:rsid w:val="00366843"/>
    <w:rsid w:val="00366C64"/>
    <w:rsid w:val="003677DE"/>
    <w:rsid w:val="00371BD9"/>
    <w:rsid w:val="00372FEC"/>
    <w:rsid w:val="00373210"/>
    <w:rsid w:val="003819C2"/>
    <w:rsid w:val="00382FC0"/>
    <w:rsid w:val="003911BA"/>
    <w:rsid w:val="00396984"/>
    <w:rsid w:val="003A0DC0"/>
    <w:rsid w:val="003A1524"/>
    <w:rsid w:val="003A15FE"/>
    <w:rsid w:val="003A1D0F"/>
    <w:rsid w:val="003A43DB"/>
    <w:rsid w:val="003A46BC"/>
    <w:rsid w:val="003A5EFD"/>
    <w:rsid w:val="003A6797"/>
    <w:rsid w:val="003B398D"/>
    <w:rsid w:val="003B6A30"/>
    <w:rsid w:val="003C1342"/>
    <w:rsid w:val="003C45CF"/>
    <w:rsid w:val="003C55A4"/>
    <w:rsid w:val="003D09AE"/>
    <w:rsid w:val="003D5810"/>
    <w:rsid w:val="003D640F"/>
    <w:rsid w:val="003D6B10"/>
    <w:rsid w:val="003D7105"/>
    <w:rsid w:val="003E45DF"/>
    <w:rsid w:val="003F175D"/>
    <w:rsid w:val="003F3D93"/>
    <w:rsid w:val="003F63BC"/>
    <w:rsid w:val="0040352F"/>
    <w:rsid w:val="004055C2"/>
    <w:rsid w:val="00406E8C"/>
    <w:rsid w:val="00407ABA"/>
    <w:rsid w:val="00414C6C"/>
    <w:rsid w:val="00417558"/>
    <w:rsid w:val="0042634F"/>
    <w:rsid w:val="004275DE"/>
    <w:rsid w:val="0043287E"/>
    <w:rsid w:val="00433333"/>
    <w:rsid w:val="00433448"/>
    <w:rsid w:val="00434448"/>
    <w:rsid w:val="00435CA0"/>
    <w:rsid w:val="00436B31"/>
    <w:rsid w:val="0044047A"/>
    <w:rsid w:val="00440A2F"/>
    <w:rsid w:val="00441BD0"/>
    <w:rsid w:val="00445B17"/>
    <w:rsid w:val="00451A27"/>
    <w:rsid w:val="0045252C"/>
    <w:rsid w:val="004565CB"/>
    <w:rsid w:val="0045697F"/>
    <w:rsid w:val="0046217E"/>
    <w:rsid w:val="00466065"/>
    <w:rsid w:val="00466358"/>
    <w:rsid w:val="004668EC"/>
    <w:rsid w:val="0047465F"/>
    <w:rsid w:val="004753E3"/>
    <w:rsid w:val="00481BAE"/>
    <w:rsid w:val="00483450"/>
    <w:rsid w:val="00483721"/>
    <w:rsid w:val="004848B6"/>
    <w:rsid w:val="0049339F"/>
    <w:rsid w:val="00493C20"/>
    <w:rsid w:val="00494717"/>
    <w:rsid w:val="00495840"/>
    <w:rsid w:val="00495938"/>
    <w:rsid w:val="004A2AC4"/>
    <w:rsid w:val="004A4B0E"/>
    <w:rsid w:val="004A5ED7"/>
    <w:rsid w:val="004B2C5E"/>
    <w:rsid w:val="004B42DE"/>
    <w:rsid w:val="004C3239"/>
    <w:rsid w:val="004D0314"/>
    <w:rsid w:val="004D5AA6"/>
    <w:rsid w:val="004E1AA5"/>
    <w:rsid w:val="004E2BD1"/>
    <w:rsid w:val="004E3419"/>
    <w:rsid w:val="004E3C40"/>
    <w:rsid w:val="004E4A5B"/>
    <w:rsid w:val="004F60AC"/>
    <w:rsid w:val="00500ADA"/>
    <w:rsid w:val="00501F82"/>
    <w:rsid w:val="005021B8"/>
    <w:rsid w:val="00502526"/>
    <w:rsid w:val="005077CE"/>
    <w:rsid w:val="00524298"/>
    <w:rsid w:val="00524788"/>
    <w:rsid w:val="005250D8"/>
    <w:rsid w:val="00527A94"/>
    <w:rsid w:val="00533857"/>
    <w:rsid w:val="00535312"/>
    <w:rsid w:val="00536139"/>
    <w:rsid w:val="005403CA"/>
    <w:rsid w:val="00540A9D"/>
    <w:rsid w:val="00545872"/>
    <w:rsid w:val="00546ECD"/>
    <w:rsid w:val="00551289"/>
    <w:rsid w:val="0055525C"/>
    <w:rsid w:val="005561F4"/>
    <w:rsid w:val="00556CD5"/>
    <w:rsid w:val="00557892"/>
    <w:rsid w:val="00566CC2"/>
    <w:rsid w:val="005712D2"/>
    <w:rsid w:val="00581E63"/>
    <w:rsid w:val="00582E23"/>
    <w:rsid w:val="0058462B"/>
    <w:rsid w:val="0058730D"/>
    <w:rsid w:val="00587449"/>
    <w:rsid w:val="00596D68"/>
    <w:rsid w:val="005A044C"/>
    <w:rsid w:val="005A5A26"/>
    <w:rsid w:val="005B0940"/>
    <w:rsid w:val="005B39E6"/>
    <w:rsid w:val="005B5095"/>
    <w:rsid w:val="005C36F2"/>
    <w:rsid w:val="005C5856"/>
    <w:rsid w:val="005C77BC"/>
    <w:rsid w:val="005D36FD"/>
    <w:rsid w:val="005D57F4"/>
    <w:rsid w:val="005E0610"/>
    <w:rsid w:val="005E0D74"/>
    <w:rsid w:val="005E3782"/>
    <w:rsid w:val="005E70C9"/>
    <w:rsid w:val="005E7CF2"/>
    <w:rsid w:val="005F4314"/>
    <w:rsid w:val="0060061F"/>
    <w:rsid w:val="006008E9"/>
    <w:rsid w:val="00605A80"/>
    <w:rsid w:val="006064E8"/>
    <w:rsid w:val="00607EC4"/>
    <w:rsid w:val="00612870"/>
    <w:rsid w:val="00612D88"/>
    <w:rsid w:val="00613A80"/>
    <w:rsid w:val="00615C43"/>
    <w:rsid w:val="00623A18"/>
    <w:rsid w:val="00626B44"/>
    <w:rsid w:val="006314A4"/>
    <w:rsid w:val="006329F8"/>
    <w:rsid w:val="00636F38"/>
    <w:rsid w:val="00640711"/>
    <w:rsid w:val="006523DF"/>
    <w:rsid w:val="006533FC"/>
    <w:rsid w:val="00655F37"/>
    <w:rsid w:val="00656EAB"/>
    <w:rsid w:val="00675CDF"/>
    <w:rsid w:val="00684131"/>
    <w:rsid w:val="0068675D"/>
    <w:rsid w:val="00691032"/>
    <w:rsid w:val="00692C0E"/>
    <w:rsid w:val="00694906"/>
    <w:rsid w:val="006965DA"/>
    <w:rsid w:val="006A12E5"/>
    <w:rsid w:val="006A2897"/>
    <w:rsid w:val="006A3230"/>
    <w:rsid w:val="006A3974"/>
    <w:rsid w:val="006A6A13"/>
    <w:rsid w:val="006B38DF"/>
    <w:rsid w:val="006C25D2"/>
    <w:rsid w:val="006C3126"/>
    <w:rsid w:val="006C6C62"/>
    <w:rsid w:val="006D11BF"/>
    <w:rsid w:val="006D6D46"/>
    <w:rsid w:val="006E063E"/>
    <w:rsid w:val="006E102F"/>
    <w:rsid w:val="006E5C00"/>
    <w:rsid w:val="006F098C"/>
    <w:rsid w:val="006F3F4D"/>
    <w:rsid w:val="006F5FE7"/>
    <w:rsid w:val="00702640"/>
    <w:rsid w:val="00705090"/>
    <w:rsid w:val="00705726"/>
    <w:rsid w:val="00705CBD"/>
    <w:rsid w:val="00707200"/>
    <w:rsid w:val="00711F2C"/>
    <w:rsid w:val="00715EF8"/>
    <w:rsid w:val="00716EF9"/>
    <w:rsid w:val="007211FE"/>
    <w:rsid w:val="00723377"/>
    <w:rsid w:val="00723B61"/>
    <w:rsid w:val="00727511"/>
    <w:rsid w:val="00730443"/>
    <w:rsid w:val="00733A70"/>
    <w:rsid w:val="007448C5"/>
    <w:rsid w:val="00750793"/>
    <w:rsid w:val="00752683"/>
    <w:rsid w:val="00755997"/>
    <w:rsid w:val="00756F88"/>
    <w:rsid w:val="00761CC4"/>
    <w:rsid w:val="00773B96"/>
    <w:rsid w:val="007775D9"/>
    <w:rsid w:val="00777704"/>
    <w:rsid w:val="00782554"/>
    <w:rsid w:val="00787D8F"/>
    <w:rsid w:val="0079039D"/>
    <w:rsid w:val="007911E0"/>
    <w:rsid w:val="00791FFF"/>
    <w:rsid w:val="00792645"/>
    <w:rsid w:val="007940ED"/>
    <w:rsid w:val="007A754C"/>
    <w:rsid w:val="007B0519"/>
    <w:rsid w:val="007B4697"/>
    <w:rsid w:val="007B5D01"/>
    <w:rsid w:val="007C1578"/>
    <w:rsid w:val="007C4946"/>
    <w:rsid w:val="007C4A1E"/>
    <w:rsid w:val="007C4EFD"/>
    <w:rsid w:val="007C5419"/>
    <w:rsid w:val="007C5C5B"/>
    <w:rsid w:val="007C627D"/>
    <w:rsid w:val="007C66D4"/>
    <w:rsid w:val="007D301D"/>
    <w:rsid w:val="007D6B8A"/>
    <w:rsid w:val="007D6CD3"/>
    <w:rsid w:val="007E2527"/>
    <w:rsid w:val="007E6EED"/>
    <w:rsid w:val="007E7743"/>
    <w:rsid w:val="007F0A96"/>
    <w:rsid w:val="007F71EC"/>
    <w:rsid w:val="00801034"/>
    <w:rsid w:val="00803B44"/>
    <w:rsid w:val="008050F8"/>
    <w:rsid w:val="00805B29"/>
    <w:rsid w:val="00806E48"/>
    <w:rsid w:val="00807D19"/>
    <w:rsid w:val="00811AE8"/>
    <w:rsid w:val="00813DDA"/>
    <w:rsid w:val="00815C1B"/>
    <w:rsid w:val="0082395B"/>
    <w:rsid w:val="0082769B"/>
    <w:rsid w:val="00835821"/>
    <w:rsid w:val="00843A17"/>
    <w:rsid w:val="00844B98"/>
    <w:rsid w:val="008508AD"/>
    <w:rsid w:val="0085591F"/>
    <w:rsid w:val="00856248"/>
    <w:rsid w:val="008604F5"/>
    <w:rsid w:val="00862C67"/>
    <w:rsid w:val="0086580C"/>
    <w:rsid w:val="00867459"/>
    <w:rsid w:val="00870B8C"/>
    <w:rsid w:val="00873B2E"/>
    <w:rsid w:val="00877444"/>
    <w:rsid w:val="00885057"/>
    <w:rsid w:val="00886871"/>
    <w:rsid w:val="00894E03"/>
    <w:rsid w:val="00896E08"/>
    <w:rsid w:val="00897292"/>
    <w:rsid w:val="008A1ED6"/>
    <w:rsid w:val="008A2DDE"/>
    <w:rsid w:val="008A4FE3"/>
    <w:rsid w:val="008A7A8A"/>
    <w:rsid w:val="008B2CBC"/>
    <w:rsid w:val="008B2DAD"/>
    <w:rsid w:val="008B3188"/>
    <w:rsid w:val="008B31F1"/>
    <w:rsid w:val="008B4F81"/>
    <w:rsid w:val="008C39ED"/>
    <w:rsid w:val="008C4CFB"/>
    <w:rsid w:val="008C79CC"/>
    <w:rsid w:val="008C7D97"/>
    <w:rsid w:val="008D6203"/>
    <w:rsid w:val="008E2C34"/>
    <w:rsid w:val="008E3B2F"/>
    <w:rsid w:val="00901085"/>
    <w:rsid w:val="00902AE1"/>
    <w:rsid w:val="009046CB"/>
    <w:rsid w:val="00904DD0"/>
    <w:rsid w:val="00905772"/>
    <w:rsid w:val="00906E2F"/>
    <w:rsid w:val="0091375F"/>
    <w:rsid w:val="0091376D"/>
    <w:rsid w:val="00915151"/>
    <w:rsid w:val="009156B1"/>
    <w:rsid w:val="00916FBC"/>
    <w:rsid w:val="00917149"/>
    <w:rsid w:val="00925E59"/>
    <w:rsid w:val="00926C77"/>
    <w:rsid w:val="009415B9"/>
    <w:rsid w:val="00952F98"/>
    <w:rsid w:val="0095408F"/>
    <w:rsid w:val="0095447A"/>
    <w:rsid w:val="00954B4B"/>
    <w:rsid w:val="00967619"/>
    <w:rsid w:val="00967742"/>
    <w:rsid w:val="00973A07"/>
    <w:rsid w:val="0097503B"/>
    <w:rsid w:val="00976B39"/>
    <w:rsid w:val="009770E5"/>
    <w:rsid w:val="009806A4"/>
    <w:rsid w:val="0098361F"/>
    <w:rsid w:val="00986C56"/>
    <w:rsid w:val="0098724B"/>
    <w:rsid w:val="009906A5"/>
    <w:rsid w:val="009A1E50"/>
    <w:rsid w:val="009A4C8E"/>
    <w:rsid w:val="009B7439"/>
    <w:rsid w:val="009B7879"/>
    <w:rsid w:val="009C18EA"/>
    <w:rsid w:val="009C3B19"/>
    <w:rsid w:val="009C4032"/>
    <w:rsid w:val="009C6CD3"/>
    <w:rsid w:val="009D4AE3"/>
    <w:rsid w:val="009D5F9A"/>
    <w:rsid w:val="009E44FD"/>
    <w:rsid w:val="009E4B5A"/>
    <w:rsid w:val="009E7F2D"/>
    <w:rsid w:val="009F23D1"/>
    <w:rsid w:val="009F6FDF"/>
    <w:rsid w:val="00A01924"/>
    <w:rsid w:val="00A051B3"/>
    <w:rsid w:val="00A05F4E"/>
    <w:rsid w:val="00A0722F"/>
    <w:rsid w:val="00A07F98"/>
    <w:rsid w:val="00A1252F"/>
    <w:rsid w:val="00A1256A"/>
    <w:rsid w:val="00A125E1"/>
    <w:rsid w:val="00A22FA1"/>
    <w:rsid w:val="00A36553"/>
    <w:rsid w:val="00A378C7"/>
    <w:rsid w:val="00A41868"/>
    <w:rsid w:val="00A47062"/>
    <w:rsid w:val="00A506FE"/>
    <w:rsid w:val="00A50DD8"/>
    <w:rsid w:val="00A53FB1"/>
    <w:rsid w:val="00A547A6"/>
    <w:rsid w:val="00A54E89"/>
    <w:rsid w:val="00A55A27"/>
    <w:rsid w:val="00A5664A"/>
    <w:rsid w:val="00A61F62"/>
    <w:rsid w:val="00A628D0"/>
    <w:rsid w:val="00A70243"/>
    <w:rsid w:val="00A75258"/>
    <w:rsid w:val="00A75C5B"/>
    <w:rsid w:val="00A80904"/>
    <w:rsid w:val="00A878FB"/>
    <w:rsid w:val="00A91604"/>
    <w:rsid w:val="00A918F2"/>
    <w:rsid w:val="00A96E1A"/>
    <w:rsid w:val="00A96FFD"/>
    <w:rsid w:val="00AA1815"/>
    <w:rsid w:val="00AA3C88"/>
    <w:rsid w:val="00AA3D08"/>
    <w:rsid w:val="00AA498D"/>
    <w:rsid w:val="00AA4F98"/>
    <w:rsid w:val="00AA504A"/>
    <w:rsid w:val="00AB020F"/>
    <w:rsid w:val="00AB2864"/>
    <w:rsid w:val="00AB2E91"/>
    <w:rsid w:val="00AB7A50"/>
    <w:rsid w:val="00AC11EE"/>
    <w:rsid w:val="00AC5589"/>
    <w:rsid w:val="00AC5E16"/>
    <w:rsid w:val="00AD3B61"/>
    <w:rsid w:val="00AD4E63"/>
    <w:rsid w:val="00AD6455"/>
    <w:rsid w:val="00AE399E"/>
    <w:rsid w:val="00AE529B"/>
    <w:rsid w:val="00AE6917"/>
    <w:rsid w:val="00AF7ADB"/>
    <w:rsid w:val="00B05050"/>
    <w:rsid w:val="00B127F0"/>
    <w:rsid w:val="00B2019B"/>
    <w:rsid w:val="00B21212"/>
    <w:rsid w:val="00B237A2"/>
    <w:rsid w:val="00B23A5D"/>
    <w:rsid w:val="00B25F74"/>
    <w:rsid w:val="00B308E9"/>
    <w:rsid w:val="00B31693"/>
    <w:rsid w:val="00B33FCF"/>
    <w:rsid w:val="00B35E08"/>
    <w:rsid w:val="00B3725B"/>
    <w:rsid w:val="00B41F65"/>
    <w:rsid w:val="00B4217B"/>
    <w:rsid w:val="00B450C2"/>
    <w:rsid w:val="00B52437"/>
    <w:rsid w:val="00B52E72"/>
    <w:rsid w:val="00B61CED"/>
    <w:rsid w:val="00B63D3F"/>
    <w:rsid w:val="00B734AA"/>
    <w:rsid w:val="00B90F7D"/>
    <w:rsid w:val="00B94677"/>
    <w:rsid w:val="00BA2FE0"/>
    <w:rsid w:val="00BA32BD"/>
    <w:rsid w:val="00BA3F4B"/>
    <w:rsid w:val="00BA45C1"/>
    <w:rsid w:val="00BA523F"/>
    <w:rsid w:val="00BB7905"/>
    <w:rsid w:val="00BC44D0"/>
    <w:rsid w:val="00BC6F2B"/>
    <w:rsid w:val="00BD169A"/>
    <w:rsid w:val="00BD6090"/>
    <w:rsid w:val="00BD6412"/>
    <w:rsid w:val="00BE748A"/>
    <w:rsid w:val="00BF392B"/>
    <w:rsid w:val="00BF4EB3"/>
    <w:rsid w:val="00C068AF"/>
    <w:rsid w:val="00C06F1B"/>
    <w:rsid w:val="00C104DA"/>
    <w:rsid w:val="00C106F6"/>
    <w:rsid w:val="00C156B2"/>
    <w:rsid w:val="00C159B4"/>
    <w:rsid w:val="00C16169"/>
    <w:rsid w:val="00C21231"/>
    <w:rsid w:val="00C22A4D"/>
    <w:rsid w:val="00C233BD"/>
    <w:rsid w:val="00C23C0A"/>
    <w:rsid w:val="00C26E2E"/>
    <w:rsid w:val="00C33D03"/>
    <w:rsid w:val="00C34FD2"/>
    <w:rsid w:val="00C353EB"/>
    <w:rsid w:val="00C40375"/>
    <w:rsid w:val="00C41809"/>
    <w:rsid w:val="00C43BF2"/>
    <w:rsid w:val="00C46976"/>
    <w:rsid w:val="00C51893"/>
    <w:rsid w:val="00C652BA"/>
    <w:rsid w:val="00C65884"/>
    <w:rsid w:val="00C66BFB"/>
    <w:rsid w:val="00C72311"/>
    <w:rsid w:val="00C73E83"/>
    <w:rsid w:val="00C7442F"/>
    <w:rsid w:val="00C7498E"/>
    <w:rsid w:val="00C75814"/>
    <w:rsid w:val="00C77A5B"/>
    <w:rsid w:val="00C81546"/>
    <w:rsid w:val="00C82708"/>
    <w:rsid w:val="00C82837"/>
    <w:rsid w:val="00C87F61"/>
    <w:rsid w:val="00C9449E"/>
    <w:rsid w:val="00C94505"/>
    <w:rsid w:val="00C978AE"/>
    <w:rsid w:val="00CB0967"/>
    <w:rsid w:val="00CB47B9"/>
    <w:rsid w:val="00CB6722"/>
    <w:rsid w:val="00CC0414"/>
    <w:rsid w:val="00CC27B4"/>
    <w:rsid w:val="00CC2830"/>
    <w:rsid w:val="00CC2D15"/>
    <w:rsid w:val="00CC3149"/>
    <w:rsid w:val="00CC358A"/>
    <w:rsid w:val="00CC58D9"/>
    <w:rsid w:val="00CD0309"/>
    <w:rsid w:val="00CD1BC0"/>
    <w:rsid w:val="00CD2CB7"/>
    <w:rsid w:val="00CD7293"/>
    <w:rsid w:val="00CE1A4A"/>
    <w:rsid w:val="00CE1DE9"/>
    <w:rsid w:val="00CE653E"/>
    <w:rsid w:val="00CE6643"/>
    <w:rsid w:val="00CE6774"/>
    <w:rsid w:val="00CF21CC"/>
    <w:rsid w:val="00CF6326"/>
    <w:rsid w:val="00CF7E15"/>
    <w:rsid w:val="00D02D82"/>
    <w:rsid w:val="00D052EF"/>
    <w:rsid w:val="00D07CBE"/>
    <w:rsid w:val="00D17C8E"/>
    <w:rsid w:val="00D21261"/>
    <w:rsid w:val="00D253D9"/>
    <w:rsid w:val="00D32A78"/>
    <w:rsid w:val="00D36140"/>
    <w:rsid w:val="00D3644C"/>
    <w:rsid w:val="00D44AA3"/>
    <w:rsid w:val="00D50FAD"/>
    <w:rsid w:val="00D556AB"/>
    <w:rsid w:val="00D604F9"/>
    <w:rsid w:val="00D61ADC"/>
    <w:rsid w:val="00D65787"/>
    <w:rsid w:val="00D7636B"/>
    <w:rsid w:val="00D81D04"/>
    <w:rsid w:val="00D827B7"/>
    <w:rsid w:val="00D838A6"/>
    <w:rsid w:val="00D860EB"/>
    <w:rsid w:val="00D87B6E"/>
    <w:rsid w:val="00D90AB9"/>
    <w:rsid w:val="00D916C1"/>
    <w:rsid w:val="00D964EA"/>
    <w:rsid w:val="00DA1DE7"/>
    <w:rsid w:val="00DA395D"/>
    <w:rsid w:val="00DB267F"/>
    <w:rsid w:val="00DB2CE8"/>
    <w:rsid w:val="00DB5652"/>
    <w:rsid w:val="00DB6AB5"/>
    <w:rsid w:val="00DC3F1C"/>
    <w:rsid w:val="00DD2FE2"/>
    <w:rsid w:val="00DD5A85"/>
    <w:rsid w:val="00DE70E5"/>
    <w:rsid w:val="00DF3232"/>
    <w:rsid w:val="00E00C49"/>
    <w:rsid w:val="00E0709B"/>
    <w:rsid w:val="00E078E0"/>
    <w:rsid w:val="00E17213"/>
    <w:rsid w:val="00E20357"/>
    <w:rsid w:val="00E21A29"/>
    <w:rsid w:val="00E30744"/>
    <w:rsid w:val="00E311D9"/>
    <w:rsid w:val="00E3146B"/>
    <w:rsid w:val="00E3151F"/>
    <w:rsid w:val="00E341FC"/>
    <w:rsid w:val="00E365A9"/>
    <w:rsid w:val="00E4289A"/>
    <w:rsid w:val="00E437EF"/>
    <w:rsid w:val="00E467C6"/>
    <w:rsid w:val="00E47545"/>
    <w:rsid w:val="00E61376"/>
    <w:rsid w:val="00E61CF3"/>
    <w:rsid w:val="00E620FA"/>
    <w:rsid w:val="00E6385C"/>
    <w:rsid w:val="00E70F5F"/>
    <w:rsid w:val="00E729DC"/>
    <w:rsid w:val="00E80887"/>
    <w:rsid w:val="00E80AD5"/>
    <w:rsid w:val="00E82B74"/>
    <w:rsid w:val="00E83B7D"/>
    <w:rsid w:val="00E86330"/>
    <w:rsid w:val="00EA1D08"/>
    <w:rsid w:val="00EA3A0B"/>
    <w:rsid w:val="00EA4BEF"/>
    <w:rsid w:val="00EA4F6E"/>
    <w:rsid w:val="00EB20BD"/>
    <w:rsid w:val="00EB5E9A"/>
    <w:rsid w:val="00EC119F"/>
    <w:rsid w:val="00EC31FD"/>
    <w:rsid w:val="00EC549B"/>
    <w:rsid w:val="00EC65B9"/>
    <w:rsid w:val="00EC7B4C"/>
    <w:rsid w:val="00ED11BF"/>
    <w:rsid w:val="00ED1E81"/>
    <w:rsid w:val="00ED551C"/>
    <w:rsid w:val="00ED72B4"/>
    <w:rsid w:val="00EE0AFA"/>
    <w:rsid w:val="00EE1ABC"/>
    <w:rsid w:val="00EF0F5A"/>
    <w:rsid w:val="00EF0F86"/>
    <w:rsid w:val="00EF2B9F"/>
    <w:rsid w:val="00F056BD"/>
    <w:rsid w:val="00F07C7D"/>
    <w:rsid w:val="00F151A5"/>
    <w:rsid w:val="00F170EF"/>
    <w:rsid w:val="00F205CC"/>
    <w:rsid w:val="00F210C1"/>
    <w:rsid w:val="00F305A8"/>
    <w:rsid w:val="00F33A22"/>
    <w:rsid w:val="00F37D6E"/>
    <w:rsid w:val="00F40C9D"/>
    <w:rsid w:val="00F417F6"/>
    <w:rsid w:val="00F422B6"/>
    <w:rsid w:val="00F436E9"/>
    <w:rsid w:val="00F51B8A"/>
    <w:rsid w:val="00F5221A"/>
    <w:rsid w:val="00F52908"/>
    <w:rsid w:val="00F572F3"/>
    <w:rsid w:val="00F57521"/>
    <w:rsid w:val="00F66DD6"/>
    <w:rsid w:val="00F72AA3"/>
    <w:rsid w:val="00F77419"/>
    <w:rsid w:val="00F818B9"/>
    <w:rsid w:val="00F837EA"/>
    <w:rsid w:val="00F93136"/>
    <w:rsid w:val="00F94C07"/>
    <w:rsid w:val="00FA1F88"/>
    <w:rsid w:val="00FA305F"/>
    <w:rsid w:val="00FA42A7"/>
    <w:rsid w:val="00FB14F8"/>
    <w:rsid w:val="00FB2DF8"/>
    <w:rsid w:val="00FB2E8A"/>
    <w:rsid w:val="00FB4E97"/>
    <w:rsid w:val="00FC4425"/>
    <w:rsid w:val="00FC44E5"/>
    <w:rsid w:val="00FC75A3"/>
    <w:rsid w:val="00FD1CAD"/>
    <w:rsid w:val="00FD68C8"/>
    <w:rsid w:val="00FD6E0D"/>
    <w:rsid w:val="00FE314E"/>
    <w:rsid w:val="00FE6628"/>
    <w:rsid w:val="00FF1EC9"/>
    <w:rsid w:val="00FF6B00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  <w14:docId w14:val="0172210D"/>
  <w15:chartTrackingRefBased/>
  <w15:docId w15:val="{78F9E5AF-1B29-41DC-8B9B-413F7A6D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7EC5"/>
    <w:pPr>
      <w:spacing w:line="280" w:lineRule="exact"/>
    </w:pPr>
    <w:rPr>
      <w:rFonts w:ascii="Verdana" w:hAnsi="Verdana"/>
      <w:sz w:val="19"/>
      <w:szCs w:val="24"/>
      <w:lang w:eastAsia="en-US"/>
    </w:rPr>
  </w:style>
  <w:style w:type="paragraph" w:styleId="Heading1">
    <w:name w:val="heading 1"/>
    <w:basedOn w:val="Normal"/>
    <w:next w:val="NormalIndent"/>
    <w:qFormat/>
    <w:pPr>
      <w:keepNext/>
      <w:spacing w:before="160" w:after="36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Indent"/>
    <w:qFormat/>
    <w:pPr>
      <w:keepNext/>
      <w:spacing w:before="280" w:after="1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Indent"/>
    <w:qFormat/>
    <w:pPr>
      <w:keepNext/>
      <w:spacing w:before="80" w:after="1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qFormat/>
    <w:pPr>
      <w:keepNext/>
      <w:spacing w:before="80" w:after="60"/>
      <w:ind w:left="1304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1CED"/>
    <w:pPr>
      <w:spacing w:before="40" w:after="40"/>
    </w:pPr>
    <w:rPr>
      <w:rFonts w:ascii="Verdana" w:hAnsi="Verdana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pPr>
      <w:ind w:left="1304"/>
    </w:pPr>
  </w:style>
  <w:style w:type="paragraph" w:styleId="TOC1">
    <w:name w:val="toc 1"/>
    <w:basedOn w:val="Normal"/>
    <w:next w:val="Normal"/>
    <w:autoRedefine/>
    <w:semiHidden/>
    <w:pPr>
      <w:tabs>
        <w:tab w:val="right" w:leader="dot" w:pos="9639"/>
      </w:tabs>
      <w:spacing w:before="160" w:after="160"/>
    </w:pPr>
    <w:rPr>
      <w:b/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639"/>
      </w:tabs>
    </w:pPr>
    <w:rPr>
      <w:b/>
      <w:sz w:val="20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639"/>
      </w:tabs>
      <w:ind w:left="340"/>
    </w:pPr>
    <w:rPr>
      <w:sz w:val="20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639"/>
      </w:tabs>
      <w:ind w:left="851"/>
    </w:pPr>
    <w:rPr>
      <w:sz w:val="20"/>
    </w:rPr>
  </w:style>
  <w:style w:type="paragraph" w:customStyle="1" w:styleId="Sivuotsikko">
    <w:name w:val="Sivuotsikko"/>
    <w:basedOn w:val="Normal"/>
    <w:next w:val="NormalIndent"/>
    <w:pPr>
      <w:ind w:left="1304" w:hanging="1304"/>
    </w:pPr>
  </w:style>
  <w:style w:type="paragraph" w:styleId="Header">
    <w:name w:val="header"/>
    <w:basedOn w:val="Normal"/>
    <w:next w:val="Normal"/>
    <w:rsid w:val="003C1342"/>
    <w:pPr>
      <w:tabs>
        <w:tab w:val="center" w:pos="4153"/>
        <w:tab w:val="right" w:pos="8306"/>
      </w:tabs>
      <w:autoSpaceDE w:val="0"/>
      <w:autoSpaceDN w:val="0"/>
      <w:adjustRightInd w:val="0"/>
      <w:spacing w:before="120" w:line="240" w:lineRule="auto"/>
      <w:ind w:right="-79"/>
    </w:pPr>
    <w:rPr>
      <w:szCs w:val="19"/>
    </w:rPr>
  </w:style>
  <w:style w:type="character" w:styleId="PageNumber">
    <w:name w:val="page number"/>
    <w:basedOn w:val="DefaultParagraphFont"/>
    <w:rsid w:val="003C1342"/>
  </w:style>
  <w:style w:type="paragraph" w:styleId="Footer">
    <w:name w:val="footer"/>
    <w:basedOn w:val="Normal"/>
    <w:rsid w:val="003C1342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semiHidden/>
    <w:rsid w:val="00A96F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50D8"/>
    <w:pPr>
      <w:ind w:left="720"/>
      <w:contextualSpacing/>
    </w:pPr>
  </w:style>
  <w:style w:type="character" w:styleId="Hyperlink">
    <w:name w:val="Hyperlink"/>
    <w:basedOn w:val="DefaultParagraphFont"/>
    <w:rsid w:val="00AB02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3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253D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A1DE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aketieteelliset.fi/site/files/ammatillinen-jatkokoulutus-dokumentit/Opinto-oppaat/Valtakunnalliset%20opinto-oppaat/OPS%202024-/EL_Opinto-opas%202024%20p%c3%a4ivitykset%20fina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C75A9-C7D9-453C-928A-F295FDF4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645</Words>
  <Characters>5232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LOMAKE 2</vt:lpstr>
    </vt:vector>
  </TitlesOfParts>
  <Company>Työterveyslaitos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2</dc:title>
  <dc:subject/>
  <dc:creator>mesi</dc:creator>
  <cp:keywords/>
  <dc:description/>
  <cp:lastModifiedBy>Dolk Cherina</cp:lastModifiedBy>
  <cp:revision>2</cp:revision>
  <cp:lastPrinted>2025-02-18T05:39:00Z</cp:lastPrinted>
  <dcterms:created xsi:type="dcterms:W3CDTF">2026-02-18T09:06:00Z</dcterms:created>
  <dcterms:modified xsi:type="dcterms:W3CDTF">2026-02-18T09:06:00Z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ityyppi">
    <vt:lpwstr>lomake</vt:lpwstr>
  </property>
  <property fmtid="{D5CDD505-2E9C-101B-9397-08002B2CF9AE}" pid="3" name="Kieli">
    <vt:lpwstr>Suomi</vt:lpwstr>
  </property>
  <property fmtid="{D5CDD505-2E9C-101B-9397-08002B2CF9AE}" pid="4" name="Dokumentin kuvaus">
    <vt:lpwstr/>
  </property>
  <property fmtid="{D5CDD505-2E9C-101B-9397-08002B2CF9AE}" pid="5" name="Viite">
    <vt:lpwstr/>
  </property>
</Properties>
</file>